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90FAB" w:rsidRPr="00F90FAB" w:rsidRDefault="00F90FAB" w:rsidP="00F90F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0FAB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 МИТРОФАНОВСКАЯ СРЕДНЯЯ ОБЩЕОБРАЗОВАТЕЛЬНАЯ ШКОЛА</w:t>
      </w:r>
    </w:p>
    <w:p w:rsidR="00F90FAB" w:rsidRPr="00F90FAB" w:rsidRDefault="00F90FAB" w:rsidP="00F90F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0FAB">
        <w:rPr>
          <w:rFonts w:ascii="Times New Roman" w:hAnsi="Times New Roman" w:cs="Times New Roman"/>
          <w:sz w:val="24"/>
          <w:szCs w:val="24"/>
        </w:rPr>
        <w:t>КАНТЕМИРОВСКОГО МУНИЦИПАЛЬНОГО РАЙОНА ВОРОНЕЖСКОЙ ОБЛАСТИ</w:t>
      </w:r>
    </w:p>
    <w:p w:rsidR="00F90FAB" w:rsidRPr="00F90FAB" w:rsidRDefault="00F90FAB" w:rsidP="00F90FAB">
      <w:pPr>
        <w:spacing w:after="0"/>
        <w:ind w:firstLine="425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1023" w:type="dxa"/>
        <w:tblLook w:val="04A0"/>
      </w:tblPr>
      <w:tblGrid>
        <w:gridCol w:w="3771"/>
        <w:gridCol w:w="3280"/>
        <w:gridCol w:w="3972"/>
      </w:tblGrid>
      <w:tr w:rsidR="00F90FAB" w:rsidRPr="003023D5" w:rsidTr="00227C12">
        <w:trPr>
          <w:trHeight w:val="1664"/>
        </w:trPr>
        <w:tc>
          <w:tcPr>
            <w:tcW w:w="4503" w:type="dxa"/>
          </w:tcPr>
          <w:p w:rsidR="00F90FAB" w:rsidRPr="003023D5" w:rsidRDefault="00F90FAB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Рассмотрена</w:t>
            </w:r>
            <w:proofErr w:type="gramEnd"/>
            <w:r w:rsidRPr="003023D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ШМО</w:t>
            </w:r>
          </w:p>
          <w:p w:rsidR="00F90FAB" w:rsidRPr="00750215" w:rsidRDefault="00F90FAB" w:rsidP="00632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021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750215" w:rsidRPr="00750215">
              <w:rPr>
                <w:rFonts w:ascii="Times New Roman" w:hAnsi="Times New Roman" w:cs="Times New Roman"/>
                <w:sz w:val="24"/>
                <w:szCs w:val="24"/>
              </w:rPr>
              <w:t>№ 1от 29.08.2020г.</w:t>
            </w:r>
          </w:p>
          <w:p w:rsidR="00F90FAB" w:rsidRPr="003023D5" w:rsidRDefault="00F90FAB" w:rsidP="00F90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3D5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  ШМО  _________ </w:t>
            </w:r>
          </w:p>
          <w:p w:rsidR="00F90FAB" w:rsidRPr="003023D5" w:rsidRDefault="00F90FAB" w:rsidP="00F90F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Бабакова</w:t>
            </w:r>
            <w:proofErr w:type="spellEnd"/>
            <w:r w:rsidRPr="003023D5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  <w:tc>
          <w:tcPr>
            <w:tcW w:w="3084" w:type="dxa"/>
          </w:tcPr>
          <w:p w:rsidR="00F90FAB" w:rsidRPr="003023D5" w:rsidRDefault="00F90FAB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F90FAB" w:rsidRPr="003023D5" w:rsidRDefault="00F90FAB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  <w:p w:rsidR="00F90FAB" w:rsidRPr="003023D5" w:rsidRDefault="00F90FAB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__________О.А.Ржевская</w:t>
            </w:r>
            <w:proofErr w:type="spellEnd"/>
          </w:p>
        </w:tc>
        <w:tc>
          <w:tcPr>
            <w:tcW w:w="3436" w:type="dxa"/>
          </w:tcPr>
          <w:p w:rsidR="00F90FAB" w:rsidRPr="003023D5" w:rsidRDefault="00F90FAB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F90FAB" w:rsidRPr="003023D5" w:rsidRDefault="00F90FAB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Директор  школы</w:t>
            </w:r>
          </w:p>
          <w:p w:rsidR="00F90FAB" w:rsidRDefault="00F90FAB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023D5">
              <w:rPr>
                <w:rFonts w:ascii="Times New Roman" w:hAnsi="Times New Roman" w:cs="Times New Roman"/>
                <w:sz w:val="28"/>
                <w:szCs w:val="28"/>
              </w:rPr>
              <w:t>__________О.Н.Косолапенкова</w:t>
            </w:r>
            <w:proofErr w:type="spellEnd"/>
          </w:p>
          <w:p w:rsidR="00750215" w:rsidRPr="003023D5" w:rsidRDefault="00750215" w:rsidP="00632DF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 от</w:t>
            </w:r>
          </w:p>
        </w:tc>
      </w:tr>
    </w:tbl>
    <w:p w:rsidR="00F90FAB" w:rsidRDefault="00F90FAB" w:rsidP="00F90FAB">
      <w:pPr>
        <w:ind w:firstLine="425"/>
        <w:jc w:val="center"/>
        <w:rPr>
          <w:sz w:val="24"/>
          <w:szCs w:val="24"/>
        </w:rPr>
      </w:pPr>
    </w:p>
    <w:p w:rsidR="00F57BC4" w:rsidRPr="00F57BC4" w:rsidRDefault="00F57BC4" w:rsidP="00F57B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7B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</w:t>
      </w:r>
    </w:p>
    <w:p w:rsidR="00F57BC4" w:rsidRPr="00F57BC4" w:rsidRDefault="00F57BC4" w:rsidP="00F57B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7BC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57BC4">
        <w:rPr>
          <w:rFonts w:ascii="Times New Roman" w:hAnsi="Times New Roman" w:cs="Times New Roman"/>
          <w:b/>
          <w:sz w:val="40"/>
          <w:szCs w:val="40"/>
        </w:rPr>
        <w:t>Рабочая программа</w:t>
      </w: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7BC4">
        <w:rPr>
          <w:rFonts w:ascii="Times New Roman" w:hAnsi="Times New Roman" w:cs="Times New Roman"/>
          <w:b/>
          <w:sz w:val="32"/>
          <w:szCs w:val="32"/>
        </w:rPr>
        <w:t>Кружка «3-</w:t>
      </w:r>
      <w:r w:rsidRPr="00F57BC4">
        <w:rPr>
          <w:rFonts w:ascii="Times New Roman" w:hAnsi="Times New Roman" w:cs="Times New Roman"/>
          <w:b/>
          <w:sz w:val="32"/>
          <w:szCs w:val="32"/>
          <w:lang w:val="en-US"/>
        </w:rPr>
        <w:t>D</w:t>
      </w:r>
      <w:r w:rsidRPr="00F90FA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F57BC4">
        <w:rPr>
          <w:rFonts w:ascii="Times New Roman" w:hAnsi="Times New Roman" w:cs="Times New Roman"/>
          <w:b/>
          <w:sz w:val="32"/>
          <w:szCs w:val="32"/>
        </w:rPr>
        <w:t>мир»</w:t>
      </w: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57BC4">
        <w:rPr>
          <w:rFonts w:ascii="Times New Roman" w:hAnsi="Times New Roman" w:cs="Times New Roman"/>
          <w:sz w:val="32"/>
          <w:szCs w:val="32"/>
        </w:rPr>
        <w:t>по естественнонаучному направлению</w:t>
      </w: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57BC4">
        <w:rPr>
          <w:rFonts w:ascii="Times New Roman" w:hAnsi="Times New Roman" w:cs="Times New Roman"/>
          <w:sz w:val="32"/>
          <w:szCs w:val="32"/>
        </w:rPr>
        <w:t>Возраст: 11-15 лет</w:t>
      </w: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7BC4">
        <w:rPr>
          <w:rFonts w:ascii="Times New Roman" w:hAnsi="Times New Roman" w:cs="Times New Roman"/>
          <w:sz w:val="28"/>
          <w:szCs w:val="28"/>
        </w:rPr>
        <w:t>Разработала  учитель химии</w:t>
      </w:r>
    </w:p>
    <w:p w:rsidR="00F57BC4" w:rsidRPr="00F57BC4" w:rsidRDefault="00F57BC4" w:rsidP="00F57B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F57BC4">
        <w:rPr>
          <w:rFonts w:ascii="Times New Roman" w:hAnsi="Times New Roman" w:cs="Times New Roman"/>
          <w:sz w:val="28"/>
          <w:szCs w:val="28"/>
        </w:rPr>
        <w:t>Зябкина</w:t>
      </w:r>
      <w:proofErr w:type="spellEnd"/>
      <w:r w:rsidRPr="00F57BC4">
        <w:rPr>
          <w:rFonts w:ascii="Times New Roman" w:hAnsi="Times New Roman" w:cs="Times New Roman"/>
          <w:sz w:val="28"/>
          <w:szCs w:val="28"/>
        </w:rPr>
        <w:t xml:space="preserve"> Ольга Алексеевна</w:t>
      </w:r>
    </w:p>
    <w:p w:rsidR="00F57BC4" w:rsidRPr="00F57BC4" w:rsidRDefault="00F57BC4" w:rsidP="00F57BC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57BC4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7BC4" w:rsidRDefault="00F57BC4" w:rsidP="00F57B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7BC4" w:rsidRDefault="00F57BC4" w:rsidP="00F57B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57BC4" w:rsidRPr="00F57BC4" w:rsidRDefault="00F57BC4" w:rsidP="00F57B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57BC4">
        <w:rPr>
          <w:rFonts w:ascii="Times New Roman" w:hAnsi="Times New Roman" w:cs="Times New Roman"/>
          <w:sz w:val="28"/>
          <w:szCs w:val="28"/>
        </w:rPr>
        <w:t>20</w:t>
      </w:r>
      <w:r w:rsidR="002A0F61">
        <w:rPr>
          <w:rFonts w:ascii="Times New Roman" w:hAnsi="Times New Roman" w:cs="Times New Roman"/>
          <w:sz w:val="28"/>
          <w:szCs w:val="28"/>
        </w:rPr>
        <w:t>20</w:t>
      </w:r>
      <w:r w:rsidRPr="00F57BC4">
        <w:rPr>
          <w:rFonts w:ascii="Times New Roman" w:hAnsi="Times New Roman" w:cs="Times New Roman"/>
          <w:sz w:val="28"/>
          <w:szCs w:val="28"/>
        </w:rPr>
        <w:t>-20</w:t>
      </w:r>
      <w:r w:rsidR="00FD2F08">
        <w:rPr>
          <w:rFonts w:ascii="Times New Roman" w:hAnsi="Times New Roman" w:cs="Times New Roman"/>
          <w:sz w:val="28"/>
          <w:szCs w:val="28"/>
        </w:rPr>
        <w:t>2</w:t>
      </w:r>
      <w:r w:rsidR="002A0F61">
        <w:rPr>
          <w:rFonts w:ascii="Times New Roman" w:hAnsi="Times New Roman" w:cs="Times New Roman"/>
          <w:sz w:val="28"/>
          <w:szCs w:val="28"/>
        </w:rPr>
        <w:t>1</w:t>
      </w:r>
      <w:r w:rsidRPr="00F57BC4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57BC4" w:rsidRPr="00F57BC4" w:rsidRDefault="00F57BC4" w:rsidP="00F57BC4">
      <w:pPr>
        <w:spacing w:after="0"/>
        <w:jc w:val="center"/>
        <w:rPr>
          <w:sz w:val="28"/>
          <w:szCs w:val="28"/>
        </w:rPr>
      </w:pPr>
    </w:p>
    <w:p w:rsidR="00F57BC4" w:rsidRPr="00F57BC4" w:rsidRDefault="00F57BC4" w:rsidP="00F57BC4">
      <w:pPr>
        <w:jc w:val="center"/>
        <w:rPr>
          <w:sz w:val="28"/>
          <w:szCs w:val="28"/>
        </w:rPr>
      </w:pPr>
    </w:p>
    <w:p w:rsidR="00F57BC4" w:rsidRPr="00F57BC4" w:rsidRDefault="00F57BC4" w:rsidP="00F57BC4">
      <w:pPr>
        <w:jc w:val="center"/>
        <w:rPr>
          <w:sz w:val="28"/>
          <w:szCs w:val="28"/>
        </w:rPr>
      </w:pPr>
    </w:p>
    <w:p w:rsidR="00F57BC4" w:rsidRDefault="00F57BC4" w:rsidP="00A03827">
      <w:pPr>
        <w:rPr>
          <w:sz w:val="26"/>
          <w:szCs w:val="26"/>
        </w:rPr>
      </w:pPr>
    </w:p>
    <w:p w:rsidR="00A03827" w:rsidRPr="00A03827" w:rsidRDefault="00A03827" w:rsidP="00A038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3827">
        <w:rPr>
          <w:rFonts w:ascii="Times New Roman" w:hAnsi="Times New Roman" w:cs="Times New Roman"/>
          <w:b/>
          <w:sz w:val="24"/>
          <w:szCs w:val="24"/>
        </w:rPr>
        <w:t>1. Пояснительная записка</w:t>
      </w:r>
    </w:p>
    <w:p w:rsidR="00A03827" w:rsidRDefault="00A03827" w:rsidP="00A038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3827">
        <w:rPr>
          <w:rFonts w:ascii="Times New Roman" w:hAnsi="Times New Roman" w:cs="Times New Roman"/>
          <w:sz w:val="28"/>
          <w:szCs w:val="28"/>
        </w:rPr>
        <w:t xml:space="preserve">Рабочая программа разработана в соответствии </w:t>
      </w:r>
      <w:proofErr w:type="gramStart"/>
      <w:r w:rsidRPr="00A0382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A0382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A1B9B" w:rsidRPr="004A1B9B" w:rsidRDefault="004A1B9B" w:rsidP="004A1B9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sz w:val="28"/>
          <w:szCs w:val="28"/>
        </w:rPr>
        <w:t>Федеральным законом от 29.12.2012 № 273-ФЗ "Об образовании в Российской Федерации";</w:t>
      </w:r>
    </w:p>
    <w:p w:rsidR="004A1B9B" w:rsidRPr="004A1B9B" w:rsidRDefault="004A1B9B" w:rsidP="004A1B9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B9B">
        <w:rPr>
          <w:rFonts w:ascii="Times New Roman" w:hAnsi="Times New Roman" w:cs="Times New Roman"/>
          <w:bCs/>
          <w:sz w:val="28"/>
          <w:szCs w:val="28"/>
        </w:rPr>
        <w:t>Приказом Министерства образования и науки РФ от 31.12.2015 № 1576,</w:t>
      </w:r>
    </w:p>
    <w:p w:rsidR="004A1B9B" w:rsidRPr="004A1B9B" w:rsidRDefault="004A1B9B" w:rsidP="004A1B9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1B9B">
        <w:rPr>
          <w:rFonts w:ascii="Times New Roman" w:hAnsi="Times New Roman" w:cs="Times New Roman"/>
          <w:bCs/>
          <w:sz w:val="28"/>
          <w:szCs w:val="28"/>
        </w:rPr>
        <w:t xml:space="preserve">Приказом Министерства образования и науки РФ от 31.12.2015 № 1577 </w:t>
      </w:r>
    </w:p>
    <w:p w:rsidR="004A1B9B" w:rsidRPr="004A1B9B" w:rsidRDefault="004A1B9B" w:rsidP="004A1B9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bCs/>
          <w:sz w:val="28"/>
          <w:szCs w:val="28"/>
        </w:rPr>
        <w:t>Приказом Министерства образования и науки РФ от 31.12.2015 № 1578.</w:t>
      </w:r>
    </w:p>
    <w:p w:rsidR="00A03827" w:rsidRPr="004A1B9B" w:rsidRDefault="00A03827" w:rsidP="004A1B9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sz w:val="28"/>
          <w:szCs w:val="28"/>
        </w:rPr>
        <w:t xml:space="preserve">Образовательной программой - ООО, </w:t>
      </w:r>
    </w:p>
    <w:p w:rsidR="00A03827" w:rsidRPr="004A1B9B" w:rsidRDefault="00A03827" w:rsidP="004A1B9B">
      <w:pPr>
        <w:pStyle w:val="a5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1B9B">
        <w:rPr>
          <w:rFonts w:ascii="Times New Roman" w:hAnsi="Times New Roman" w:cs="Times New Roman"/>
          <w:sz w:val="28"/>
          <w:szCs w:val="28"/>
        </w:rPr>
        <w:t>Уставом ОО.</w:t>
      </w:r>
    </w:p>
    <w:p w:rsidR="00AE1485" w:rsidRPr="00A03827" w:rsidRDefault="00AE1485" w:rsidP="00F311F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8"/>
          <w:szCs w:val="28"/>
        </w:rPr>
      </w:pPr>
      <w:r w:rsidRPr="00A03827">
        <w:rPr>
          <w:color w:val="000000"/>
          <w:sz w:val="28"/>
          <w:szCs w:val="28"/>
        </w:rPr>
        <w:t>Программа кружка «3D графика» предусматривает изучение различных видов 3D графики, цветовых моделей, форматов графических файлов, выполнение практических работ в различных графических редакторах. Данный курс раскрывает перед учащимися удивительные возможности трехмерной графики.</w:t>
      </w:r>
    </w:p>
    <w:p w:rsidR="00AE1485" w:rsidRPr="00F311FC" w:rsidRDefault="00AE1485" w:rsidP="00F311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A03827">
        <w:rPr>
          <w:color w:val="000000"/>
          <w:sz w:val="28"/>
          <w:szCs w:val="28"/>
        </w:rPr>
        <w:t xml:space="preserve">Трёхмерная графика (3D (от англ. 3 </w:t>
      </w:r>
      <w:proofErr w:type="spellStart"/>
      <w:r w:rsidRPr="00A03827">
        <w:rPr>
          <w:color w:val="000000"/>
          <w:sz w:val="28"/>
          <w:szCs w:val="28"/>
        </w:rPr>
        <w:t>Dimensions</w:t>
      </w:r>
      <w:proofErr w:type="spellEnd"/>
      <w:r w:rsidRPr="00A03827">
        <w:rPr>
          <w:color w:val="000000"/>
          <w:sz w:val="28"/>
          <w:szCs w:val="28"/>
        </w:rPr>
        <w:t xml:space="preserve"> — «3 измерения») </w:t>
      </w:r>
      <w:proofErr w:type="spellStart"/>
      <w:r w:rsidRPr="00A03827">
        <w:rPr>
          <w:color w:val="000000"/>
          <w:sz w:val="28"/>
          <w:szCs w:val="28"/>
        </w:rPr>
        <w:t>Graphics</w:t>
      </w:r>
      <w:proofErr w:type="spellEnd"/>
      <w:r w:rsidRPr="00A03827">
        <w:rPr>
          <w:color w:val="000000"/>
          <w:sz w:val="28"/>
          <w:szCs w:val="28"/>
        </w:rPr>
        <w:t xml:space="preserve">, Три измерения изображения) — раздел компьютерной графики, совокупности приемов и инструментов (как программных, так и аппаратных), предназначенных для </w:t>
      </w:r>
      <w:r w:rsidRPr="00F311FC">
        <w:rPr>
          <w:color w:val="000000"/>
          <w:sz w:val="28"/>
          <w:szCs w:val="28"/>
        </w:rPr>
        <w:t>изображения объёмных объектов</w:t>
      </w:r>
      <w:hyperlink r:id="rId6" w:history="1">
        <w:r w:rsidRPr="00F311FC">
          <w:rPr>
            <w:rStyle w:val="a4"/>
            <w:color w:val="1DBEF1"/>
            <w:sz w:val="28"/>
            <w:szCs w:val="28"/>
            <w:u w:val="none"/>
            <w:vertAlign w:val="superscript"/>
          </w:rPr>
          <w:t>1</w:t>
        </w:r>
      </w:hyperlink>
      <w:r w:rsidRPr="00F311FC">
        <w:rPr>
          <w:color w:val="000000"/>
          <w:sz w:val="28"/>
          <w:szCs w:val="28"/>
        </w:rPr>
        <w:t>.</w:t>
      </w:r>
    </w:p>
    <w:p w:rsidR="00AE1485" w:rsidRPr="00F311FC" w:rsidRDefault="00AE1485" w:rsidP="00F311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b/>
          <w:color w:val="000000"/>
          <w:sz w:val="28"/>
          <w:szCs w:val="28"/>
        </w:rPr>
        <w:t>Актуальность программы</w:t>
      </w:r>
      <w:r w:rsidRPr="00F311FC">
        <w:rPr>
          <w:color w:val="000000"/>
          <w:sz w:val="28"/>
          <w:szCs w:val="28"/>
        </w:rPr>
        <w:t xml:space="preserve"> заключается в том, что существует необходимость укрепления связей учащегося между восприятием реальных объектов окружающего мира с их виртуальной формой представления – в трехмерной графике. Содержание программы «3D графика» не ограничивается какой-либо одной областью знаний, а это переплетение истоков общих знаний о мире, законах физики и механики, с умением творчески представить свое видение, понимание окружающих объектов и явлений.</w:t>
      </w:r>
    </w:p>
    <w:p w:rsidR="00AE1485" w:rsidRPr="00F311FC" w:rsidRDefault="00AE1485" w:rsidP="00F311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b/>
          <w:bCs/>
          <w:color w:val="000000"/>
          <w:sz w:val="28"/>
          <w:szCs w:val="28"/>
        </w:rPr>
        <w:t>Цель</w:t>
      </w:r>
      <w:r w:rsidRPr="00F311FC">
        <w:rPr>
          <w:color w:val="000000"/>
          <w:sz w:val="28"/>
          <w:szCs w:val="28"/>
        </w:rPr>
        <w:t> </w:t>
      </w:r>
      <w:r w:rsidR="00F311FC" w:rsidRPr="00F311FC">
        <w:rPr>
          <w:color w:val="000000"/>
          <w:sz w:val="28"/>
          <w:szCs w:val="28"/>
        </w:rPr>
        <w:t>программы</w:t>
      </w:r>
      <w:r w:rsidRPr="00F311FC">
        <w:rPr>
          <w:color w:val="000000"/>
          <w:sz w:val="28"/>
          <w:szCs w:val="28"/>
        </w:rPr>
        <w:t xml:space="preserve"> - научить решению задач моделирования объёмных объектов средствами информационных технологий. Для достижения цели предполагается использование систем автоматизированного проектирования (3D-редакторов).</w:t>
      </w:r>
    </w:p>
    <w:p w:rsidR="00AE1485" w:rsidRPr="00F311FC" w:rsidRDefault="00F311FC" w:rsidP="00F311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311FC">
        <w:rPr>
          <w:b/>
          <w:color w:val="000000"/>
          <w:sz w:val="28"/>
          <w:szCs w:val="28"/>
        </w:rPr>
        <w:t>Задачи программы:</w:t>
      </w:r>
    </w:p>
    <w:p w:rsidR="00AE1485" w:rsidRPr="00F311FC" w:rsidRDefault="00AE1485" w:rsidP="00F311F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color w:val="000000"/>
          <w:sz w:val="28"/>
          <w:szCs w:val="28"/>
        </w:rPr>
        <w:t>формирование знаний о роли информационных процессов в живой природе, технике, обществе;</w:t>
      </w:r>
    </w:p>
    <w:p w:rsidR="00AE1485" w:rsidRPr="00F311FC" w:rsidRDefault="00AE1485" w:rsidP="00F311F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color w:val="000000"/>
          <w:sz w:val="28"/>
          <w:szCs w:val="28"/>
        </w:rPr>
        <w:t xml:space="preserve">закрепить и углубить знания, полученные в базовых курсах математики, геометрии, информатики, черчения, </w:t>
      </w:r>
      <w:proofErr w:type="gramStart"/>
      <w:r w:rsidRPr="00F311FC">
        <w:rPr>
          <w:color w:val="000000"/>
          <w:sz w:val="28"/>
          <w:szCs w:val="28"/>
        </w:rPr>
        <w:t>ИЗО</w:t>
      </w:r>
      <w:proofErr w:type="gramEnd"/>
      <w:r w:rsidRPr="00F311FC">
        <w:rPr>
          <w:color w:val="000000"/>
          <w:sz w:val="28"/>
          <w:szCs w:val="28"/>
        </w:rPr>
        <w:t>;</w:t>
      </w:r>
    </w:p>
    <w:p w:rsidR="00AE1485" w:rsidRPr="00F311FC" w:rsidRDefault="00AE1485" w:rsidP="00F311F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color w:val="000000"/>
          <w:sz w:val="28"/>
          <w:szCs w:val="28"/>
        </w:rPr>
        <w:t>формирование знаний о значении информатики и вычислительной техники в развитии общества и в изменении характера труда человека;</w:t>
      </w:r>
    </w:p>
    <w:p w:rsidR="00AE1485" w:rsidRPr="00F311FC" w:rsidRDefault="00AE1485" w:rsidP="00F311F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color w:val="000000"/>
          <w:sz w:val="28"/>
          <w:szCs w:val="28"/>
        </w:rPr>
        <w:t>формирование знаний об основных принципах работы компьютера, способах передачи информации;</w:t>
      </w:r>
    </w:p>
    <w:p w:rsidR="00F311FC" w:rsidRPr="00F311FC" w:rsidRDefault="00AE1485" w:rsidP="00F311FC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color w:val="000000"/>
          <w:sz w:val="28"/>
          <w:szCs w:val="28"/>
        </w:rPr>
        <w:t xml:space="preserve">формирование умений и навыков самостоятельного использования компьютера в качестве средства для решения практических задач. </w:t>
      </w:r>
    </w:p>
    <w:p w:rsidR="00F311FC" w:rsidRPr="00F311FC" w:rsidRDefault="00AE1485" w:rsidP="00F311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color w:val="000000"/>
          <w:sz w:val="28"/>
          <w:szCs w:val="28"/>
        </w:rPr>
        <w:t xml:space="preserve">Реализация этих задач, а также отличительная особенность данной программы в том, что развитие навыков трехмерного моделирования и объемного мышления будет способствовать дальнейшему формированию взгляда обучающихся на мир, раскрытию роли информационных технологий в формировании естественнонаучной картины мира, формированию компьютерного стиля мышления, подготовке обучающихся к жизни в информационном обществе. </w:t>
      </w:r>
    </w:p>
    <w:p w:rsidR="00AE1485" w:rsidRPr="00F311FC" w:rsidRDefault="00AE1485" w:rsidP="00F311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F311FC">
        <w:rPr>
          <w:color w:val="000000"/>
          <w:sz w:val="28"/>
          <w:szCs w:val="28"/>
        </w:rPr>
        <w:t>Сферой применения 3D </w:t>
      </w:r>
      <w:r w:rsidR="00BB5B8E">
        <w:rPr>
          <w:color w:val="000000"/>
          <w:sz w:val="28"/>
          <w:szCs w:val="28"/>
        </w:rPr>
        <w:t xml:space="preserve">- </w:t>
      </w:r>
      <w:r w:rsidRPr="00F311FC">
        <w:rPr>
          <w:color w:val="000000"/>
          <w:sz w:val="28"/>
          <w:szCs w:val="28"/>
        </w:rPr>
        <w:t xml:space="preserve">графики является моделирование сложных трехмерных объектов в архитектуре, строительстве, энергосетях, инженерии, дизайне интерьеров, </w:t>
      </w:r>
      <w:r w:rsidRPr="00F311FC">
        <w:rPr>
          <w:color w:val="000000"/>
          <w:sz w:val="28"/>
          <w:szCs w:val="28"/>
        </w:rPr>
        <w:lastRenderedPageBreak/>
        <w:t>ландшафтной архитектуре, градостроительстве, дизайне игр, кинематографе и телевидении, деревообработке, 3d печати, образовании и др.</w:t>
      </w:r>
      <w:proofErr w:type="gramEnd"/>
    </w:p>
    <w:p w:rsidR="00AE1485" w:rsidRPr="00F311FC" w:rsidRDefault="00AE1485" w:rsidP="00F311F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F311FC">
        <w:rPr>
          <w:b/>
          <w:color w:val="000000"/>
          <w:sz w:val="28"/>
          <w:szCs w:val="28"/>
        </w:rPr>
        <w:t>Основным методом</w:t>
      </w:r>
      <w:r w:rsidRPr="00F311FC">
        <w:rPr>
          <w:color w:val="000000"/>
          <w:sz w:val="28"/>
          <w:szCs w:val="28"/>
        </w:rPr>
        <w:t xml:space="preserve"> обучения в курсе «3D графика» является метод проектов. Проектная деятельность позволяет развить исследовательские и творческие способности </w:t>
      </w:r>
      <w:proofErr w:type="gramStart"/>
      <w:r w:rsidRPr="00F311FC">
        <w:rPr>
          <w:color w:val="000000"/>
          <w:sz w:val="28"/>
          <w:szCs w:val="28"/>
        </w:rPr>
        <w:t>обучающихся</w:t>
      </w:r>
      <w:proofErr w:type="gramEnd"/>
      <w:r w:rsidRPr="00F311FC">
        <w:rPr>
          <w:color w:val="000000"/>
          <w:sz w:val="28"/>
          <w:szCs w:val="28"/>
        </w:rPr>
        <w:t>.</w:t>
      </w:r>
    </w:p>
    <w:p w:rsidR="00AE1485" w:rsidRPr="002351DD" w:rsidRDefault="00AE1485" w:rsidP="002351D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BB5B8E">
        <w:rPr>
          <w:b/>
          <w:bCs/>
          <w:color w:val="000000"/>
          <w:sz w:val="28"/>
          <w:szCs w:val="28"/>
        </w:rPr>
        <w:t>Формы и режим занятий: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Основными, характерными при реализации данной программы формами являются комбинированные занятия. Занятия состоят из теоретической и практической частей, причём большее количество времени занимает </w:t>
      </w:r>
      <w:r w:rsidRPr="002351DD">
        <w:rPr>
          <w:color w:val="000000"/>
          <w:sz w:val="28"/>
          <w:szCs w:val="28"/>
        </w:rPr>
        <w:t>практическая часть.</w:t>
      </w:r>
    </w:p>
    <w:p w:rsidR="00AE1485" w:rsidRPr="002351DD" w:rsidRDefault="00AE1485" w:rsidP="002351D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351DD">
        <w:rPr>
          <w:color w:val="000000"/>
          <w:sz w:val="28"/>
          <w:szCs w:val="28"/>
        </w:rPr>
        <w:t>При проведении занятий традиционно используются три формы работы:</w:t>
      </w:r>
    </w:p>
    <w:p w:rsidR="00AE1485" w:rsidRPr="002351DD" w:rsidRDefault="00AE1485" w:rsidP="002351D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2351DD">
        <w:rPr>
          <w:color w:val="000000"/>
          <w:sz w:val="28"/>
          <w:szCs w:val="28"/>
        </w:rPr>
        <w:t>демонстрационная</w:t>
      </w:r>
      <w:proofErr w:type="gramEnd"/>
      <w:r w:rsidRPr="002351DD">
        <w:rPr>
          <w:color w:val="000000"/>
          <w:sz w:val="28"/>
          <w:szCs w:val="28"/>
        </w:rPr>
        <w:t>, когда обучающиеся слушают объяснения педагога и наблюдают за демонстрационным экраном или экранами компьютеров на ученических рабочих местах;</w:t>
      </w:r>
    </w:p>
    <w:p w:rsidR="00AE1485" w:rsidRPr="002351DD" w:rsidRDefault="00AE1485" w:rsidP="002351D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2351DD">
        <w:rPr>
          <w:color w:val="000000"/>
          <w:sz w:val="28"/>
          <w:szCs w:val="28"/>
        </w:rPr>
        <w:t>фронтальная</w:t>
      </w:r>
      <w:proofErr w:type="gramEnd"/>
      <w:r w:rsidRPr="002351DD">
        <w:rPr>
          <w:color w:val="000000"/>
          <w:sz w:val="28"/>
          <w:szCs w:val="28"/>
        </w:rPr>
        <w:t>, когда обучающиеся синхронно работают под управлением педагога;</w:t>
      </w:r>
    </w:p>
    <w:p w:rsidR="00AE1485" w:rsidRPr="002351DD" w:rsidRDefault="00AE1485" w:rsidP="002351DD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proofErr w:type="gramStart"/>
      <w:r w:rsidRPr="002351DD">
        <w:rPr>
          <w:color w:val="000000"/>
          <w:sz w:val="28"/>
          <w:szCs w:val="28"/>
        </w:rPr>
        <w:t>самостоятельная</w:t>
      </w:r>
      <w:proofErr w:type="gramEnd"/>
      <w:r w:rsidRPr="002351DD">
        <w:rPr>
          <w:color w:val="000000"/>
          <w:sz w:val="28"/>
          <w:szCs w:val="28"/>
        </w:rPr>
        <w:t>, когда обучающиеся выполняют индивидуальные задания в течение части занятия или нескольких занятий.</w:t>
      </w:r>
    </w:p>
    <w:p w:rsidR="00AE1485" w:rsidRPr="002351DD" w:rsidRDefault="00AE1485" w:rsidP="002351DD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2351DD">
        <w:rPr>
          <w:color w:val="000000"/>
          <w:sz w:val="28"/>
          <w:szCs w:val="28"/>
        </w:rPr>
        <w:t>Также используются практические работы, проектные работы, лекции, видео-лекции, практикумы. Кроме разработки проектов под руководством учителя учащимся предлагаются практические задания для самостоятельного выполнения.</w:t>
      </w:r>
    </w:p>
    <w:p w:rsidR="00AE1485" w:rsidRDefault="00AE1485" w:rsidP="002351D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351DD">
        <w:rPr>
          <w:color w:val="000000"/>
          <w:sz w:val="28"/>
          <w:szCs w:val="28"/>
        </w:rPr>
        <w:t xml:space="preserve">Данная программа ориентирована на детей среднего школьного возраста (11-15 лет). Программа предусматривает </w:t>
      </w:r>
      <w:r w:rsidR="002351DD" w:rsidRPr="002351DD">
        <w:rPr>
          <w:color w:val="000000"/>
          <w:sz w:val="28"/>
          <w:szCs w:val="28"/>
        </w:rPr>
        <w:t>35</w:t>
      </w:r>
      <w:r w:rsidRPr="002351DD">
        <w:rPr>
          <w:color w:val="000000"/>
          <w:sz w:val="28"/>
          <w:szCs w:val="28"/>
        </w:rPr>
        <w:t xml:space="preserve"> учебных часов: по </w:t>
      </w:r>
      <w:r w:rsidR="002351DD" w:rsidRPr="002351DD">
        <w:rPr>
          <w:color w:val="000000"/>
          <w:sz w:val="28"/>
          <w:szCs w:val="28"/>
        </w:rPr>
        <w:t>1</w:t>
      </w:r>
      <w:r w:rsidRPr="002351DD">
        <w:rPr>
          <w:color w:val="000000"/>
          <w:sz w:val="28"/>
          <w:szCs w:val="28"/>
        </w:rPr>
        <w:t xml:space="preserve"> час</w:t>
      </w:r>
      <w:r w:rsidR="002351DD" w:rsidRPr="002351DD">
        <w:rPr>
          <w:color w:val="000000"/>
          <w:sz w:val="28"/>
          <w:szCs w:val="28"/>
        </w:rPr>
        <w:t>у</w:t>
      </w:r>
      <w:r w:rsidRPr="002351DD">
        <w:rPr>
          <w:color w:val="000000"/>
          <w:sz w:val="28"/>
          <w:szCs w:val="28"/>
        </w:rPr>
        <w:t xml:space="preserve"> в неделю.</w:t>
      </w:r>
    </w:p>
    <w:p w:rsidR="00D12A78" w:rsidRDefault="00D12A78" w:rsidP="00D12A7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A78" w:rsidRDefault="00D12A78" w:rsidP="00D12A78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7E2">
        <w:rPr>
          <w:rFonts w:ascii="Times New Roman" w:hAnsi="Times New Roman" w:cs="Times New Roman"/>
          <w:b/>
          <w:sz w:val="28"/>
          <w:szCs w:val="28"/>
        </w:rPr>
        <w:t>2. Содержание курса</w:t>
      </w:r>
    </w:p>
    <w:p w:rsidR="00D12A78" w:rsidRDefault="00D12A78" w:rsidP="00D12A78">
      <w:pPr>
        <w:pStyle w:val="a3"/>
        <w:shd w:val="clear" w:color="auto" w:fill="FFFFFF"/>
        <w:spacing w:before="0" w:beforeAutospacing="0" w:after="167" w:afterAutospacing="0"/>
        <w:rPr>
          <w:rFonts w:ascii="Arial" w:hAnsi="Arial" w:cs="Arial"/>
          <w:color w:val="000000"/>
          <w:sz w:val="23"/>
          <w:szCs w:val="23"/>
        </w:rPr>
      </w:pP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b/>
          <w:bCs/>
          <w:color w:val="000000"/>
          <w:sz w:val="28"/>
          <w:szCs w:val="28"/>
        </w:rPr>
        <w:t>ВВЕДЕНИЕ. </w:t>
      </w:r>
      <w:r w:rsidRPr="00D12A78">
        <w:rPr>
          <w:color w:val="000000"/>
          <w:sz w:val="28"/>
          <w:szCs w:val="28"/>
        </w:rPr>
        <w:t>Диагностика учащихся. Техника безопасности.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t>Цели и задачи кружка. Общее ознакомление с разделами программы и методикой их изучения. Информация. История развития и возникновения информационных технологий. Связь с другими дисциплинами. Сферы применения 3D графики. Инструктаж по технике безопасности.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b/>
          <w:bCs/>
          <w:color w:val="000000"/>
          <w:sz w:val="28"/>
          <w:szCs w:val="28"/>
        </w:rPr>
        <w:t>ТЕМА 1. Информация. Понятие информац</w:t>
      </w:r>
      <w:proofErr w:type="gramStart"/>
      <w:r w:rsidRPr="00D12A78">
        <w:rPr>
          <w:b/>
          <w:bCs/>
          <w:color w:val="000000"/>
          <w:sz w:val="28"/>
          <w:szCs w:val="28"/>
        </w:rPr>
        <w:t>ии и ее</w:t>
      </w:r>
      <w:proofErr w:type="gramEnd"/>
      <w:r w:rsidRPr="00D12A78">
        <w:rPr>
          <w:b/>
          <w:bCs/>
          <w:color w:val="000000"/>
          <w:sz w:val="28"/>
          <w:szCs w:val="28"/>
        </w:rPr>
        <w:t xml:space="preserve"> свойства, технология сбора, хранения, передачи, обработки и представления данных.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t>Данные и информация. Виды данных и информации. Системы счисления и области их использования. Кодирование данных и информации. Формы представления информации и передачи данных.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b/>
          <w:bCs/>
          <w:color w:val="000000"/>
          <w:sz w:val="28"/>
          <w:szCs w:val="28"/>
        </w:rPr>
        <w:t>ТЕМА 2. Понятие информационных технологий. Классификация информационных технологий по сферам применения.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t>Информационные технологии. Устаревание информационных технологий. Классификация информационных технологий по сферам производства.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b/>
          <w:bCs/>
          <w:color w:val="000000"/>
          <w:sz w:val="28"/>
          <w:szCs w:val="28"/>
        </w:rPr>
        <w:t>ТЕМА 3. Автоматизированные информационные системы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t>Автоматизированные и информационные системы управления. Системы автоматизированного проектирования и автоматизированные системы научных исследований.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b/>
          <w:bCs/>
          <w:color w:val="000000"/>
          <w:sz w:val="28"/>
          <w:szCs w:val="28"/>
        </w:rPr>
        <w:t>ТЕМА 4. </w:t>
      </w:r>
      <w:proofErr w:type="spellStart"/>
      <w:r w:rsidRPr="00D12A78">
        <w:rPr>
          <w:color w:val="000000"/>
          <w:sz w:val="28"/>
          <w:szCs w:val="28"/>
        </w:rPr>
        <w:t>Мультимедийные</w:t>
      </w:r>
      <w:proofErr w:type="spellEnd"/>
      <w:r w:rsidRPr="00D12A78">
        <w:rPr>
          <w:color w:val="000000"/>
          <w:sz w:val="28"/>
          <w:szCs w:val="28"/>
        </w:rPr>
        <w:t xml:space="preserve"> технологии обработки и представления информации. Компьютерная графика. Трехмерная графика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t>Мультимедиа, звук, видео, графика. Понятие компьютерной графики, трехмерной графики. Методы представления графических изображений. Растровая и векторная графика. Цвет и методы его описания. Система цветов RGB, CMYK, HSB.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lastRenderedPageBreak/>
        <w:t>Основные элементы интерфейса. Общие принципы моделирования. Эскиз, чертеж, фрагмент, деталь.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t>Формат графических файлов. Печать графических файлов.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b/>
          <w:bCs/>
          <w:color w:val="000000"/>
          <w:sz w:val="28"/>
          <w:szCs w:val="28"/>
        </w:rPr>
        <w:t>ИТОГОВОЕ ЗАНЯТИЕ. Защита проектов.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D12A78">
        <w:rPr>
          <w:color w:val="000000"/>
          <w:sz w:val="28"/>
          <w:szCs w:val="28"/>
        </w:rPr>
        <w:t>Подготовка учащимися своего проекта к защите. Выступление и защита проекта.</w:t>
      </w:r>
    </w:p>
    <w:p w:rsidR="00D12A78" w:rsidRPr="00D12A78" w:rsidRDefault="00D12A78" w:rsidP="00D12A78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</w:p>
    <w:p w:rsidR="00E4468A" w:rsidRPr="00A417E2" w:rsidRDefault="00E4468A" w:rsidP="00E4468A">
      <w:pPr>
        <w:pStyle w:val="a5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17E2">
        <w:rPr>
          <w:rFonts w:ascii="Times New Roman" w:hAnsi="Times New Roman" w:cs="Times New Roman"/>
          <w:b/>
          <w:sz w:val="28"/>
          <w:szCs w:val="28"/>
        </w:rPr>
        <w:t>3. Планируемые результаты курса внеурочной деятельности</w:t>
      </w:r>
    </w:p>
    <w:p w:rsidR="00E4468A" w:rsidRPr="00A417E2" w:rsidRDefault="00E4468A" w:rsidP="00E4468A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468A" w:rsidRPr="00E4468A" w:rsidRDefault="00E4468A" w:rsidP="00E4468A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4468A">
        <w:rPr>
          <w:rFonts w:ascii="Times New Roman" w:hAnsi="Times New Roman" w:cs="Times New Roman"/>
          <w:b/>
          <w:sz w:val="28"/>
          <w:szCs w:val="28"/>
        </w:rPr>
        <w:t>Результатами освоения программы являются:</w:t>
      </w:r>
    </w:p>
    <w:p w:rsidR="00E4468A" w:rsidRPr="00E4468A" w:rsidRDefault="00E4468A" w:rsidP="00E4468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E4468A">
        <w:rPr>
          <w:rFonts w:ascii="Times New Roman" w:hAnsi="Times New Roman" w:cs="Times New Roman"/>
          <w:b/>
          <w:sz w:val="28"/>
          <w:szCs w:val="28"/>
        </w:rPr>
        <w:t xml:space="preserve"> 1. Основные личностные результаты обучения:</w:t>
      </w:r>
    </w:p>
    <w:p w:rsidR="00E4468A" w:rsidRPr="00A417E2" w:rsidRDefault="00E4468A" w:rsidP="00E4468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воспитание чувства гордости за российскую науку, гуманизм, отношение к труду, целеустремленность;</w:t>
      </w:r>
    </w:p>
    <w:p w:rsidR="00E4468A" w:rsidRPr="00A417E2" w:rsidRDefault="00E4468A" w:rsidP="00E4468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людей;</w:t>
      </w:r>
    </w:p>
    <w:p w:rsidR="00E4468A" w:rsidRPr="00A417E2" w:rsidRDefault="00E4468A" w:rsidP="00E4468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готовность к осознанному выбору дальнейшей образовательной траектории;</w:t>
      </w:r>
    </w:p>
    <w:p w:rsidR="00E4468A" w:rsidRPr="00A417E2" w:rsidRDefault="00E4468A" w:rsidP="00E4468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формирование умения управлять своей познавательной деятельностью.</w:t>
      </w:r>
    </w:p>
    <w:p w:rsidR="00E4468A" w:rsidRPr="00A417E2" w:rsidRDefault="00E4468A" w:rsidP="00E4468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17E2">
        <w:rPr>
          <w:rFonts w:ascii="Times New Roman" w:hAnsi="Times New Roman" w:cs="Times New Roman"/>
          <w:sz w:val="28"/>
          <w:szCs w:val="28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ситуациях.</w:t>
      </w:r>
    </w:p>
    <w:p w:rsidR="00E4468A" w:rsidRPr="00A417E2" w:rsidRDefault="00E4468A" w:rsidP="00E4468A">
      <w:pPr>
        <w:pStyle w:val="2"/>
        <w:tabs>
          <w:tab w:val="left" w:pos="5073"/>
          <w:tab w:val="center" w:pos="7639"/>
        </w:tabs>
        <w:ind w:firstLine="0"/>
        <w:rPr>
          <w:b/>
          <w:i/>
          <w:szCs w:val="28"/>
        </w:rPr>
      </w:pPr>
      <w:r w:rsidRPr="00A417E2">
        <w:rPr>
          <w:b/>
          <w:szCs w:val="28"/>
        </w:rPr>
        <w:t xml:space="preserve">2. Основные </w:t>
      </w:r>
      <w:proofErr w:type="spellStart"/>
      <w:r w:rsidRPr="00A417E2">
        <w:rPr>
          <w:b/>
          <w:szCs w:val="28"/>
        </w:rPr>
        <w:t>метапредметные</w:t>
      </w:r>
      <w:proofErr w:type="spellEnd"/>
      <w:r w:rsidRPr="00A417E2">
        <w:rPr>
          <w:b/>
          <w:szCs w:val="28"/>
        </w:rPr>
        <w:t xml:space="preserve"> результаты обучения: 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самостоятельно определять цели своего обучения, развивать мотивы и интересы своей познавательной деятельности;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оценивать правильность выполнения учебной задачи, собственные возможности её решения;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t>формирование и развитие компетентности в области использования информационно коммуникационных технологий;</w:t>
      </w:r>
    </w:p>
    <w:p w:rsidR="00E4468A" w:rsidRPr="00A417E2" w:rsidRDefault="00E4468A" w:rsidP="00E4468A">
      <w:pPr>
        <w:pStyle w:val="2"/>
        <w:numPr>
          <w:ilvl w:val="0"/>
          <w:numId w:val="16"/>
        </w:numPr>
        <w:tabs>
          <w:tab w:val="left" w:pos="5073"/>
          <w:tab w:val="center" w:pos="7639"/>
        </w:tabs>
        <w:rPr>
          <w:rFonts w:eastAsia="Times New Roman"/>
          <w:bCs/>
          <w:szCs w:val="28"/>
        </w:rPr>
      </w:pPr>
      <w:r w:rsidRPr="00A417E2">
        <w:rPr>
          <w:rFonts w:eastAsia="Times New Roman"/>
          <w:bCs/>
          <w:szCs w:val="28"/>
        </w:rPr>
        <w:lastRenderedPageBreak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4468A" w:rsidRPr="00A417E2" w:rsidRDefault="00E4468A" w:rsidP="00E4468A">
      <w:pPr>
        <w:pStyle w:val="2"/>
        <w:tabs>
          <w:tab w:val="left" w:pos="5073"/>
          <w:tab w:val="center" w:pos="7639"/>
        </w:tabs>
        <w:ind w:firstLine="0"/>
        <w:jc w:val="left"/>
        <w:rPr>
          <w:b/>
          <w:szCs w:val="28"/>
        </w:rPr>
      </w:pPr>
      <w:r w:rsidRPr="00A417E2">
        <w:rPr>
          <w:b/>
          <w:szCs w:val="28"/>
        </w:rPr>
        <w:t>3. Предметные результаты обучения:</w:t>
      </w:r>
    </w:p>
    <w:p w:rsidR="00AE1485" w:rsidRPr="009A3DAF" w:rsidRDefault="009A3DAF" w:rsidP="009A3DAF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ознакомление</w:t>
      </w:r>
      <w:r w:rsidR="00AE1485" w:rsidRPr="009A3DAF">
        <w:rPr>
          <w:color w:val="000000"/>
          <w:sz w:val="28"/>
          <w:szCs w:val="28"/>
        </w:rPr>
        <w:t xml:space="preserve"> с основными элементами трехмерной графики, с 3D моделями реальных объектов, с форматами графических файлов, с различными трехмерными редакторами.</w:t>
      </w:r>
    </w:p>
    <w:p w:rsidR="00AE1485" w:rsidRPr="009A3DAF" w:rsidRDefault="009A3DAF" w:rsidP="009A3DAF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9A3DAF">
        <w:rPr>
          <w:color w:val="000000"/>
          <w:sz w:val="28"/>
          <w:szCs w:val="28"/>
        </w:rPr>
        <w:t>С</w:t>
      </w:r>
      <w:r w:rsidR="00AE1485" w:rsidRPr="009A3DAF">
        <w:rPr>
          <w:color w:val="000000"/>
          <w:sz w:val="28"/>
          <w:szCs w:val="28"/>
        </w:rPr>
        <w:t>озда</w:t>
      </w:r>
      <w:r>
        <w:rPr>
          <w:color w:val="000000"/>
          <w:sz w:val="28"/>
          <w:szCs w:val="28"/>
        </w:rPr>
        <w:t>ние виртуальных</w:t>
      </w:r>
      <w:r w:rsidR="00AE1485" w:rsidRPr="009A3DAF">
        <w:rPr>
          <w:color w:val="000000"/>
          <w:sz w:val="28"/>
          <w:szCs w:val="28"/>
        </w:rPr>
        <w:t xml:space="preserve"> 3D</w:t>
      </w:r>
      <w:r>
        <w:rPr>
          <w:color w:val="000000"/>
          <w:sz w:val="28"/>
          <w:szCs w:val="28"/>
        </w:rPr>
        <w:t> объектов</w:t>
      </w:r>
      <w:r w:rsidR="00AE1485" w:rsidRPr="009A3DAF">
        <w:rPr>
          <w:color w:val="000000"/>
          <w:sz w:val="28"/>
          <w:szCs w:val="28"/>
        </w:rPr>
        <w:t xml:space="preserve"> в различных редакторах, редактирова</w:t>
      </w:r>
      <w:r>
        <w:rPr>
          <w:color w:val="000000"/>
          <w:sz w:val="28"/>
          <w:szCs w:val="28"/>
        </w:rPr>
        <w:t>ние</w:t>
      </w:r>
      <w:r w:rsidR="00AE1485" w:rsidRPr="009A3DAF">
        <w:rPr>
          <w:color w:val="000000"/>
          <w:sz w:val="28"/>
          <w:szCs w:val="28"/>
        </w:rPr>
        <w:t xml:space="preserve"> их, сохран</w:t>
      </w:r>
      <w:r>
        <w:rPr>
          <w:color w:val="000000"/>
          <w:sz w:val="28"/>
          <w:szCs w:val="28"/>
        </w:rPr>
        <w:t>ение</w:t>
      </w:r>
      <w:r w:rsidR="00AE1485" w:rsidRPr="009A3DAF">
        <w:rPr>
          <w:color w:val="000000"/>
          <w:sz w:val="28"/>
          <w:szCs w:val="28"/>
        </w:rPr>
        <w:t xml:space="preserve"> и </w:t>
      </w:r>
      <w:proofErr w:type="spellStart"/>
      <w:r w:rsidR="00AE1485" w:rsidRPr="009A3DAF">
        <w:rPr>
          <w:color w:val="000000"/>
          <w:sz w:val="28"/>
          <w:szCs w:val="28"/>
        </w:rPr>
        <w:t>использова</w:t>
      </w:r>
      <w:r>
        <w:rPr>
          <w:color w:val="000000"/>
          <w:sz w:val="28"/>
          <w:szCs w:val="28"/>
        </w:rPr>
        <w:t>нме</w:t>
      </w:r>
      <w:proofErr w:type="spellEnd"/>
      <w:r w:rsidR="00AE1485" w:rsidRPr="009A3DAF">
        <w:rPr>
          <w:color w:val="000000"/>
          <w:sz w:val="28"/>
          <w:szCs w:val="28"/>
        </w:rPr>
        <w:t xml:space="preserve"> их в различных работах; </w:t>
      </w:r>
      <w:proofErr w:type="spellStart"/>
      <w:r w:rsidR="00AE1485" w:rsidRPr="009A3DAF">
        <w:rPr>
          <w:color w:val="000000"/>
          <w:sz w:val="28"/>
          <w:szCs w:val="28"/>
        </w:rPr>
        <w:t>усво</w:t>
      </w:r>
      <w:r>
        <w:rPr>
          <w:color w:val="000000"/>
          <w:sz w:val="28"/>
          <w:szCs w:val="28"/>
        </w:rPr>
        <w:t>ение</w:t>
      </w:r>
      <w:r w:rsidR="00AE1485" w:rsidRPr="009A3DAF">
        <w:rPr>
          <w:color w:val="000000"/>
          <w:sz w:val="28"/>
          <w:szCs w:val="28"/>
        </w:rPr>
        <w:t>т</w:t>
      </w:r>
      <w:proofErr w:type="spellEnd"/>
      <w:r w:rsidR="00AE1485" w:rsidRPr="009A3DAF">
        <w:rPr>
          <w:color w:val="000000"/>
          <w:sz w:val="28"/>
          <w:szCs w:val="28"/>
        </w:rPr>
        <w:t xml:space="preserve"> навык</w:t>
      </w:r>
      <w:r>
        <w:rPr>
          <w:color w:val="000000"/>
          <w:sz w:val="28"/>
          <w:szCs w:val="28"/>
        </w:rPr>
        <w:t>ов</w:t>
      </w:r>
      <w:r w:rsidR="00AE1485" w:rsidRPr="009A3DAF">
        <w:rPr>
          <w:color w:val="000000"/>
          <w:sz w:val="28"/>
          <w:szCs w:val="28"/>
        </w:rPr>
        <w:t xml:space="preserve"> работы в таких программах как </w:t>
      </w:r>
      <w:proofErr w:type="spellStart"/>
      <w:r w:rsidR="00AE1485" w:rsidRPr="009A3DAF">
        <w:rPr>
          <w:color w:val="000000"/>
          <w:sz w:val="28"/>
          <w:szCs w:val="28"/>
        </w:rPr>
        <w:t>SketchUp</w:t>
      </w:r>
      <w:proofErr w:type="spellEnd"/>
      <w:r w:rsidR="00AE1485" w:rsidRPr="009A3DAF">
        <w:rPr>
          <w:color w:val="000000"/>
          <w:sz w:val="28"/>
          <w:szCs w:val="28"/>
        </w:rPr>
        <w:t xml:space="preserve"> и </w:t>
      </w:r>
      <w:proofErr w:type="spellStart"/>
      <w:r w:rsidR="00AE1485" w:rsidRPr="009A3DAF">
        <w:rPr>
          <w:color w:val="000000"/>
          <w:sz w:val="28"/>
          <w:szCs w:val="28"/>
        </w:rPr>
        <w:t>Blender</w:t>
      </w:r>
      <w:proofErr w:type="spellEnd"/>
      <w:r w:rsidR="00AE1485" w:rsidRPr="009A3DAF">
        <w:rPr>
          <w:color w:val="000000"/>
          <w:sz w:val="28"/>
          <w:szCs w:val="28"/>
        </w:rPr>
        <w:t>, приобрет</w:t>
      </w:r>
      <w:r>
        <w:rPr>
          <w:color w:val="000000"/>
          <w:sz w:val="28"/>
          <w:szCs w:val="28"/>
        </w:rPr>
        <w:t>ение</w:t>
      </w:r>
      <w:r w:rsidR="00AE1485" w:rsidRPr="009A3DAF">
        <w:rPr>
          <w:color w:val="000000"/>
          <w:sz w:val="28"/>
          <w:szCs w:val="28"/>
        </w:rPr>
        <w:t xml:space="preserve"> навык</w:t>
      </w:r>
      <w:r>
        <w:rPr>
          <w:color w:val="000000"/>
          <w:sz w:val="28"/>
          <w:szCs w:val="28"/>
        </w:rPr>
        <w:t>ов</w:t>
      </w:r>
      <w:r w:rsidR="00AE1485" w:rsidRPr="009A3DAF">
        <w:rPr>
          <w:color w:val="000000"/>
          <w:sz w:val="28"/>
          <w:szCs w:val="28"/>
        </w:rPr>
        <w:t xml:space="preserve"> трехмерного моделирования.</w:t>
      </w:r>
    </w:p>
    <w:p w:rsidR="007F22B4" w:rsidRPr="007F22B4" w:rsidRDefault="00AE1485" w:rsidP="007F22B4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28"/>
          <w:szCs w:val="28"/>
        </w:rPr>
      </w:pPr>
      <w:r w:rsidRPr="009A3DAF">
        <w:rPr>
          <w:color w:val="000000"/>
          <w:sz w:val="28"/>
          <w:szCs w:val="28"/>
        </w:rPr>
        <w:t>усовершенствование у учащихся технических навыков работы с компьютером, использования сети Интернет.</w:t>
      </w:r>
    </w:p>
    <w:p w:rsidR="007F22B4" w:rsidRPr="007F22B4" w:rsidRDefault="007F22B4" w:rsidP="00AA5D8D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000000"/>
          <w:sz w:val="28"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  <w:sectPr w:rsidR="00810511" w:rsidSect="00F57BC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0511" w:rsidRDefault="00810511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</w:p>
    <w:p w:rsidR="00BB5B8E" w:rsidRPr="00A417E2" w:rsidRDefault="007F22B4" w:rsidP="002B230E">
      <w:pPr>
        <w:pStyle w:val="2"/>
        <w:tabs>
          <w:tab w:val="left" w:pos="5073"/>
          <w:tab w:val="center" w:pos="7639"/>
        </w:tabs>
        <w:spacing w:line="360" w:lineRule="auto"/>
        <w:ind w:left="720" w:firstLine="0"/>
        <w:jc w:val="center"/>
        <w:rPr>
          <w:b/>
          <w:szCs w:val="28"/>
        </w:rPr>
      </w:pPr>
      <w:r w:rsidRPr="00A417E2">
        <w:rPr>
          <w:b/>
          <w:szCs w:val="28"/>
        </w:rPr>
        <w:t>4. Кален</w:t>
      </w:r>
      <w:r>
        <w:rPr>
          <w:b/>
          <w:szCs w:val="28"/>
        </w:rPr>
        <w:t>дарно-тематическое планирование</w:t>
      </w:r>
    </w:p>
    <w:tbl>
      <w:tblPr>
        <w:tblW w:w="15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4"/>
        <w:gridCol w:w="3015"/>
        <w:gridCol w:w="734"/>
        <w:gridCol w:w="850"/>
        <w:gridCol w:w="1701"/>
        <w:gridCol w:w="2268"/>
        <w:gridCol w:w="2126"/>
        <w:gridCol w:w="2214"/>
        <w:gridCol w:w="1908"/>
      </w:tblGrid>
      <w:tr w:rsidR="00EC240F" w:rsidRPr="002B230E" w:rsidTr="00EC240F">
        <w:trPr>
          <w:trHeight w:val="566"/>
        </w:trPr>
        <w:tc>
          <w:tcPr>
            <w:tcW w:w="754" w:type="dxa"/>
            <w:vMerge w:val="restart"/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015" w:type="dxa"/>
            <w:vMerge w:val="restart"/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30E">
              <w:rPr>
                <w:rFonts w:ascii="Times New Roman" w:hAnsi="Times New Roman" w:cs="Times New Roman"/>
                <w:sz w:val="28"/>
                <w:szCs w:val="28"/>
              </w:rPr>
              <w:t>Разделы программы и темы занятий</w:t>
            </w:r>
          </w:p>
        </w:tc>
        <w:tc>
          <w:tcPr>
            <w:tcW w:w="1584" w:type="dxa"/>
            <w:gridSpan w:val="2"/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30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701" w:type="dxa"/>
            <w:vMerge w:val="restart"/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организации познавательной деятельности учащихся</w:t>
            </w:r>
          </w:p>
        </w:tc>
        <w:tc>
          <w:tcPr>
            <w:tcW w:w="2268" w:type="dxa"/>
            <w:vMerge w:val="restart"/>
          </w:tcPr>
          <w:p w:rsidR="00EC240F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детьми с ОВЗ</w:t>
            </w:r>
          </w:p>
        </w:tc>
        <w:tc>
          <w:tcPr>
            <w:tcW w:w="4340" w:type="dxa"/>
            <w:gridSpan w:val="2"/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1908" w:type="dxa"/>
            <w:vMerge w:val="restart"/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Виды/формы контроля</w:t>
            </w:r>
          </w:p>
        </w:tc>
      </w:tr>
      <w:tr w:rsidR="00EC240F" w:rsidRPr="007F22B4" w:rsidTr="00EC240F">
        <w:trPr>
          <w:trHeight w:val="1151"/>
        </w:trPr>
        <w:tc>
          <w:tcPr>
            <w:tcW w:w="754" w:type="dxa"/>
            <w:vMerge/>
            <w:tcBorders>
              <w:bottom w:val="single" w:sz="4" w:space="0" w:color="auto"/>
            </w:tcBorders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015" w:type="dxa"/>
            <w:vMerge/>
            <w:tcBorders>
              <w:bottom w:val="single" w:sz="4" w:space="0" w:color="auto"/>
            </w:tcBorders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4" w:type="dxa"/>
            <w:tcBorders>
              <w:bottom w:val="single" w:sz="4" w:space="0" w:color="auto"/>
            </w:tcBorders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30E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EC240F" w:rsidRPr="002B230E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230E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EC240F" w:rsidRPr="00810511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EC240F" w:rsidRPr="00810511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0511">
              <w:rPr>
                <w:rFonts w:ascii="Times New Roman" w:hAnsi="Times New Roman" w:cs="Times New Roman"/>
                <w:sz w:val="28"/>
                <w:szCs w:val="28"/>
              </w:rPr>
              <w:t>Обучающийся научится</w:t>
            </w:r>
          </w:p>
        </w:tc>
        <w:tc>
          <w:tcPr>
            <w:tcW w:w="2214" w:type="dxa"/>
          </w:tcPr>
          <w:p w:rsidR="00EC240F" w:rsidRPr="00810511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10511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810511">
              <w:rPr>
                <w:rFonts w:ascii="Times New Roman" w:hAnsi="Times New Roman" w:cs="Times New Roman"/>
                <w:sz w:val="28"/>
                <w:szCs w:val="28"/>
              </w:rPr>
              <w:t xml:space="preserve"> получит возможность научиться</w:t>
            </w:r>
          </w:p>
        </w:tc>
        <w:tc>
          <w:tcPr>
            <w:tcW w:w="1908" w:type="dxa"/>
            <w:vMerge/>
            <w:tcBorders>
              <w:bottom w:val="single" w:sz="4" w:space="0" w:color="auto"/>
            </w:tcBorders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C240F" w:rsidRPr="007F22B4" w:rsidTr="00EC240F">
        <w:trPr>
          <w:trHeight w:val="254"/>
        </w:trPr>
        <w:tc>
          <w:tcPr>
            <w:tcW w:w="754" w:type="dxa"/>
          </w:tcPr>
          <w:p w:rsidR="00EC240F" w:rsidRPr="007F22B4" w:rsidRDefault="00EC240F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15" w:type="dxa"/>
          </w:tcPr>
          <w:p w:rsidR="00EC240F" w:rsidRPr="000E67A6" w:rsidRDefault="00EC240F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Введение. Диагностика учащихся. Техника безопасности.</w:t>
            </w:r>
          </w:p>
        </w:tc>
        <w:tc>
          <w:tcPr>
            <w:tcW w:w="734" w:type="dxa"/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Видео-лекция, дискуссия</w:t>
            </w:r>
          </w:p>
        </w:tc>
        <w:tc>
          <w:tcPr>
            <w:tcW w:w="2268" w:type="dxa"/>
          </w:tcPr>
          <w:p w:rsidR="00EC240F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ТБ в рисунках</w:t>
            </w:r>
          </w:p>
        </w:tc>
        <w:tc>
          <w:tcPr>
            <w:tcW w:w="2126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Соблюдать правила ТБ</w:t>
            </w:r>
          </w:p>
        </w:tc>
        <w:tc>
          <w:tcPr>
            <w:tcW w:w="2214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ситуацию и принимать верное решение</w:t>
            </w:r>
          </w:p>
        </w:tc>
        <w:tc>
          <w:tcPr>
            <w:tcW w:w="1908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Изготовление информационных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«ТБ»</w:t>
            </w:r>
            <w:proofErr w:type="gramEnd"/>
          </w:p>
        </w:tc>
      </w:tr>
      <w:tr w:rsidR="00EC240F" w:rsidRPr="007F22B4" w:rsidTr="00EC240F">
        <w:trPr>
          <w:trHeight w:val="254"/>
        </w:trPr>
        <w:tc>
          <w:tcPr>
            <w:tcW w:w="754" w:type="dxa"/>
          </w:tcPr>
          <w:p w:rsidR="00EC240F" w:rsidRPr="007F22B4" w:rsidRDefault="00EC240F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015" w:type="dxa"/>
          </w:tcPr>
          <w:p w:rsidR="00EC240F" w:rsidRPr="000E67A6" w:rsidRDefault="00EC240F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Информация. Понятие информац</w:t>
            </w:r>
            <w:proofErr w:type="gramStart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ии и её</w:t>
            </w:r>
            <w:proofErr w:type="gramEnd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свойства, технология сбора, хранения, передачи, обработки и представления информации.</w:t>
            </w:r>
          </w:p>
        </w:tc>
        <w:tc>
          <w:tcPr>
            <w:tcW w:w="734" w:type="dxa"/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статических парах</w:t>
            </w:r>
          </w:p>
        </w:tc>
        <w:tc>
          <w:tcPr>
            <w:tcW w:w="2268" w:type="dxa"/>
          </w:tcPr>
          <w:p w:rsidR="00EC240F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Просмотр видеосюжета с обсуждением в паре</w:t>
            </w:r>
          </w:p>
        </w:tc>
        <w:tc>
          <w:tcPr>
            <w:tcW w:w="2126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Анализировать и представлять информацию</w:t>
            </w:r>
          </w:p>
        </w:tc>
        <w:tc>
          <w:tcPr>
            <w:tcW w:w="2214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Интерпретировать информацию</w:t>
            </w:r>
          </w:p>
        </w:tc>
        <w:tc>
          <w:tcPr>
            <w:tcW w:w="1908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группах по анализу предлагаемой информации</w:t>
            </w:r>
          </w:p>
        </w:tc>
      </w:tr>
      <w:tr w:rsidR="00EC240F" w:rsidRPr="007F22B4" w:rsidTr="00EC240F">
        <w:trPr>
          <w:trHeight w:val="254"/>
        </w:trPr>
        <w:tc>
          <w:tcPr>
            <w:tcW w:w="754" w:type="dxa"/>
          </w:tcPr>
          <w:p w:rsidR="00EC240F" w:rsidRPr="007F22B4" w:rsidRDefault="00EC240F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3-4</w:t>
            </w:r>
          </w:p>
        </w:tc>
        <w:tc>
          <w:tcPr>
            <w:tcW w:w="3015" w:type="dxa"/>
          </w:tcPr>
          <w:p w:rsidR="00EC240F" w:rsidRPr="000E67A6" w:rsidRDefault="00EC240F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информационных технологий (</w:t>
            </w:r>
            <w:proofErr w:type="gramStart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</w:t>
            </w:r>
            <w:proofErr w:type="gramEnd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Классификация </w:t>
            </w:r>
            <w:proofErr w:type="gramStart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</w:t>
            </w:r>
            <w:proofErr w:type="gramEnd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сферам применения.</w:t>
            </w:r>
          </w:p>
        </w:tc>
        <w:tc>
          <w:tcPr>
            <w:tcW w:w="734" w:type="dxa"/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C240F" w:rsidRPr="007F22B4" w:rsidRDefault="00EC240F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динамических парах</w:t>
            </w:r>
          </w:p>
        </w:tc>
        <w:tc>
          <w:tcPr>
            <w:tcW w:w="2268" w:type="dxa"/>
          </w:tcPr>
          <w:p w:rsidR="00EC240F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Работаем в паре по теме с консультацией учителя</w:t>
            </w:r>
          </w:p>
        </w:tc>
        <w:tc>
          <w:tcPr>
            <w:tcW w:w="2126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Классифицировать виды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gramEnd"/>
          </w:p>
        </w:tc>
        <w:tc>
          <w:tcPr>
            <w:tcW w:w="2214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Делать выбор типа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 конкретной ситуации</w:t>
            </w:r>
          </w:p>
        </w:tc>
        <w:tc>
          <w:tcPr>
            <w:tcW w:w="1908" w:type="dxa"/>
          </w:tcPr>
          <w:p w:rsidR="00EC240F" w:rsidRPr="007F22B4" w:rsidRDefault="00EC240F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Игра «Выбор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5-6</w:t>
            </w:r>
          </w:p>
        </w:tc>
        <w:tc>
          <w:tcPr>
            <w:tcW w:w="3015" w:type="dxa"/>
          </w:tcPr>
          <w:p w:rsidR="00E06FDD" w:rsidRPr="000E67A6" w:rsidRDefault="00E06FDD" w:rsidP="0043547A">
            <w:pPr>
              <w:pStyle w:val="a3"/>
              <w:shd w:val="clear" w:color="auto" w:fill="FFFFFF"/>
              <w:spacing w:before="0" w:beforeAutospacing="0" w:after="167" w:afterAutospacing="0"/>
              <w:rPr>
                <w:color w:val="000000"/>
                <w:sz w:val="28"/>
                <w:szCs w:val="28"/>
              </w:rPr>
            </w:pPr>
            <w:r w:rsidRPr="000E67A6">
              <w:rPr>
                <w:color w:val="000000"/>
                <w:sz w:val="28"/>
                <w:szCs w:val="28"/>
              </w:rPr>
              <w:t>Автоматизированные информационные системы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в вариационных парах</w:t>
            </w:r>
          </w:p>
        </w:tc>
        <w:tc>
          <w:tcPr>
            <w:tcW w:w="2268" w:type="dxa"/>
          </w:tcPr>
          <w:p w:rsidR="00E06FDD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Работаем в паре по теме с консультацией учителя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Различить виды АИС</w:t>
            </w:r>
          </w:p>
        </w:tc>
        <w:tc>
          <w:tcPr>
            <w:tcW w:w="2214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Освоить принципы работы АИС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 по типам автоматизированных информационных систем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7-8</w:t>
            </w:r>
          </w:p>
        </w:tc>
        <w:tc>
          <w:tcPr>
            <w:tcW w:w="3015" w:type="dxa"/>
          </w:tcPr>
          <w:p w:rsidR="00E06FDD" w:rsidRPr="000E67A6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Мультимедийные</w:t>
            </w:r>
            <w:proofErr w:type="spellEnd"/>
            <w:r w:rsidRPr="000E67A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технологии обработки и представления информации. Компьютерная графика. Трехмерная графика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226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Индивидуальные задания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Выделять различные виды МТ</w:t>
            </w:r>
          </w:p>
        </w:tc>
        <w:tc>
          <w:tcPr>
            <w:tcW w:w="2214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Применять отдельные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мультимедийные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технологии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созданного образца трехмерной графики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9-10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1. Настройка пользовательского интерфейса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одноклассником-помощником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Настраивать пользовательский интерфейс</w:t>
            </w:r>
          </w:p>
        </w:tc>
        <w:tc>
          <w:tcPr>
            <w:tcW w:w="2214" w:type="dxa"/>
          </w:tcPr>
          <w:p w:rsidR="00E06FDD" w:rsidRPr="00A62526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Игра «Мой пользовательский интерфейс»</w:t>
            </w:r>
          </w:p>
        </w:tc>
      </w:tr>
      <w:tr w:rsidR="00E06FDD" w:rsidRPr="007F22B4" w:rsidTr="0043547A">
        <w:trPr>
          <w:trHeight w:val="1111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11-12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2. Подключение и настройка библиотек.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Подключать и настраивать библиотеки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созданной библиотеки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13-14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3. Создание простой детали.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Создавать простые детали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простой детали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15-16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4. Создание чертежа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Создавать простейшие чертежи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чертежа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17-18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5. Сохранение и вывод документа на печать.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Сохранять и выводить информацию на печать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документа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19-20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6. Редактирование чертежа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Редактировать чертежи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Взаимоконтроль чертежей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21-22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7. Построение тела вращения.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Строить тела вращения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тела вращения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23-24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8. Кинематические элементы.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Применять кинематические элементы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Деловая игра «Кинематический элемент»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25-26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9. Построение элементов по сечению.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Строить элементы по сечению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элемента, построенного по сечению.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27-28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10. Пространственные кривые.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Создавать пространственные кривые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ситуации «Качество построения кривых»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29-30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11. Построение трехмерных деталей.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Строить трехмерные детали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трехмерной модели</w:t>
            </w:r>
          </w:p>
        </w:tc>
      </w:tr>
      <w:tr w:rsidR="00E06FDD" w:rsidRPr="007F22B4" w:rsidTr="00EC240F">
        <w:trPr>
          <w:trHeight w:val="254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31-32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13. Построение сборочной детали.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Строить сборочную деталь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сборочных деталей</w:t>
            </w:r>
          </w:p>
        </w:tc>
      </w:tr>
      <w:tr w:rsidR="00E06FDD" w:rsidRPr="007F22B4" w:rsidTr="00EC240F">
        <w:trPr>
          <w:trHeight w:val="1076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33-34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 14. Построение сборочного чертежа.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Default="00E06FDD" w:rsidP="0043547A">
            <w:pPr>
              <w:spacing w:line="240" w:lineRule="auto"/>
            </w:pPr>
            <w:r w:rsidRPr="004A0A10">
              <w:rPr>
                <w:rFonts w:ascii="Times New Roman" w:hAnsi="Times New Roman" w:cs="Times New Roman"/>
                <w:sz w:val="28"/>
                <w:szCs w:val="28"/>
              </w:rPr>
              <w:t>Практикум</w:t>
            </w:r>
          </w:p>
        </w:tc>
        <w:tc>
          <w:tcPr>
            <w:tcW w:w="2268" w:type="dxa"/>
          </w:tcPr>
          <w:p w:rsidR="00E06FDD" w:rsidRPr="00C12AF7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2AF7">
              <w:rPr>
                <w:rFonts w:ascii="Times New Roman" w:hAnsi="Times New Roman" w:cs="Times New Roman"/>
                <w:sz w:val="28"/>
                <w:szCs w:val="28"/>
              </w:rPr>
              <w:t>Выполнение работы в паре с одноклассником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Строить сборочный чертеж</w:t>
            </w:r>
          </w:p>
        </w:tc>
        <w:tc>
          <w:tcPr>
            <w:tcW w:w="2214" w:type="dxa"/>
          </w:tcPr>
          <w:p w:rsidR="00E06FDD" w:rsidRPr="005068D6" w:rsidRDefault="00E06FDD" w:rsidP="0043547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068D6">
              <w:rPr>
                <w:rFonts w:ascii="Times New Roman" w:hAnsi="Times New Roman" w:cs="Times New Roman"/>
                <w:sz w:val="28"/>
                <w:szCs w:val="28"/>
              </w:rPr>
              <w:t>Работать в 3</w:t>
            </w:r>
            <w:r w:rsidRPr="005068D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редакторах</w:t>
            </w: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 сборочного чертежа</w:t>
            </w:r>
          </w:p>
        </w:tc>
      </w:tr>
      <w:tr w:rsidR="00E06FDD" w:rsidRPr="007F22B4" w:rsidTr="00EC240F">
        <w:trPr>
          <w:trHeight w:val="559"/>
        </w:trPr>
        <w:tc>
          <w:tcPr>
            <w:tcW w:w="754" w:type="dxa"/>
          </w:tcPr>
          <w:p w:rsidR="00E06FDD" w:rsidRPr="007F22B4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3015" w:type="dxa"/>
          </w:tcPr>
          <w:p w:rsidR="00E06FDD" w:rsidRPr="00F8487D" w:rsidRDefault="00E06FDD" w:rsidP="0043547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487D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73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22B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работ</w:t>
            </w:r>
          </w:p>
        </w:tc>
        <w:tc>
          <w:tcPr>
            <w:tcW w:w="2268" w:type="dxa"/>
          </w:tcPr>
          <w:p w:rsidR="00E06FDD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Демонстрация лучшего продукта</w:t>
            </w:r>
          </w:p>
        </w:tc>
        <w:tc>
          <w:tcPr>
            <w:tcW w:w="2126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Презентовать результаты своей работы</w:t>
            </w:r>
          </w:p>
        </w:tc>
        <w:tc>
          <w:tcPr>
            <w:tcW w:w="2214" w:type="dxa"/>
          </w:tcPr>
          <w:p w:rsidR="00E06FDD" w:rsidRPr="007F22B4" w:rsidRDefault="00E06FDD" w:rsidP="004354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8" w:type="dxa"/>
          </w:tcPr>
          <w:p w:rsidR="00E06FDD" w:rsidRPr="007F22B4" w:rsidRDefault="00E06FDD" w:rsidP="0043547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Выставка творческих работ</w:t>
            </w:r>
          </w:p>
        </w:tc>
      </w:tr>
    </w:tbl>
    <w:p w:rsidR="00AE1485" w:rsidRDefault="00AE1485" w:rsidP="007F22B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3"/>
          <w:szCs w:val="23"/>
        </w:rPr>
      </w:pPr>
    </w:p>
    <w:p w:rsidR="00D648E2" w:rsidRDefault="00D648E2" w:rsidP="00E46B6B">
      <w:pPr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71C" w:rsidRDefault="00E0671C" w:rsidP="00E0671C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  <w:sectPr w:rsidR="00E0671C" w:rsidSect="00810511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E1485" w:rsidRPr="00E46B6B" w:rsidRDefault="00E46B6B" w:rsidP="00E0671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6B6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</w:t>
      </w:r>
      <w:r w:rsidR="00BB5B8E" w:rsidRPr="00BB5B8E">
        <w:rPr>
          <w:rFonts w:ascii="Times New Roman" w:hAnsi="Times New Roman" w:cs="Times New Roman"/>
          <w:b/>
          <w:sz w:val="28"/>
          <w:szCs w:val="28"/>
        </w:rPr>
        <w:t>Учебно-методическое и материально-техническое обеспечение</w:t>
      </w:r>
      <w:r w:rsidR="00AE1485" w:rsidRPr="00E46B6B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AE1485" w:rsidRPr="00E46B6B" w:rsidRDefault="00AE1485" w:rsidP="00E46B6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46B6B">
        <w:rPr>
          <w:b/>
          <w:bCs/>
          <w:color w:val="000000"/>
          <w:sz w:val="28"/>
          <w:szCs w:val="28"/>
        </w:rPr>
        <w:t>Список литературы</w:t>
      </w:r>
      <w:r w:rsidR="00E46B6B">
        <w:rPr>
          <w:color w:val="000000"/>
          <w:sz w:val="28"/>
          <w:szCs w:val="28"/>
        </w:rPr>
        <w:t xml:space="preserve"> </w:t>
      </w:r>
      <w:r w:rsidRPr="00E46B6B">
        <w:rPr>
          <w:b/>
          <w:bCs/>
          <w:color w:val="000000"/>
          <w:sz w:val="28"/>
          <w:szCs w:val="28"/>
        </w:rPr>
        <w:t>для педагога:</w:t>
      </w:r>
    </w:p>
    <w:p w:rsidR="00AE1485" w:rsidRPr="00E46B6B" w:rsidRDefault="00AE1485" w:rsidP="00E46B6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E46B6B">
        <w:rPr>
          <w:color w:val="00000A"/>
          <w:sz w:val="28"/>
          <w:szCs w:val="28"/>
        </w:rPr>
        <w:t>Керлоу</w:t>
      </w:r>
      <w:proofErr w:type="spellEnd"/>
      <w:r w:rsidRPr="00E46B6B">
        <w:rPr>
          <w:color w:val="00000A"/>
          <w:sz w:val="28"/>
          <w:szCs w:val="28"/>
        </w:rPr>
        <w:t xml:space="preserve">, </w:t>
      </w:r>
      <w:proofErr w:type="spellStart"/>
      <w:r w:rsidRPr="00E46B6B">
        <w:rPr>
          <w:color w:val="00000A"/>
          <w:sz w:val="28"/>
          <w:szCs w:val="28"/>
        </w:rPr>
        <w:t>Айзек</w:t>
      </w:r>
      <w:proofErr w:type="spellEnd"/>
      <w:r w:rsidRPr="00E46B6B">
        <w:rPr>
          <w:color w:val="00000A"/>
          <w:sz w:val="28"/>
          <w:szCs w:val="28"/>
        </w:rPr>
        <w:t xml:space="preserve"> Виктор Искусство 3D-анимации и спецэффектов / </w:t>
      </w:r>
      <w:proofErr w:type="spellStart"/>
      <w:r w:rsidRPr="00E46B6B">
        <w:rPr>
          <w:color w:val="00000A"/>
          <w:sz w:val="28"/>
          <w:szCs w:val="28"/>
        </w:rPr>
        <w:t>Айзек</w:t>
      </w:r>
      <w:proofErr w:type="spellEnd"/>
      <w:r w:rsidRPr="00E46B6B">
        <w:rPr>
          <w:color w:val="00000A"/>
          <w:sz w:val="28"/>
          <w:szCs w:val="28"/>
        </w:rPr>
        <w:t xml:space="preserve"> В. </w:t>
      </w:r>
      <w:proofErr w:type="spellStart"/>
      <w:r w:rsidRPr="00E46B6B">
        <w:rPr>
          <w:color w:val="00000A"/>
          <w:sz w:val="28"/>
          <w:szCs w:val="28"/>
        </w:rPr>
        <w:t>Керлоу</w:t>
      </w:r>
      <w:proofErr w:type="spellEnd"/>
      <w:r w:rsidRPr="00E46B6B">
        <w:rPr>
          <w:color w:val="00000A"/>
          <w:sz w:val="28"/>
          <w:szCs w:val="28"/>
        </w:rPr>
        <w:t xml:space="preserve">: [Пер, с англ. Е.В. Смолиной]. М.: ООО «Вершина», 2004. 180 </w:t>
      </w:r>
      <w:proofErr w:type="spellStart"/>
      <w:r w:rsidRPr="00E46B6B">
        <w:rPr>
          <w:color w:val="00000A"/>
          <w:sz w:val="28"/>
          <w:szCs w:val="28"/>
        </w:rPr>
        <w:t>c</w:t>
      </w:r>
      <w:proofErr w:type="spellEnd"/>
      <w:r w:rsidRPr="00E46B6B">
        <w:rPr>
          <w:color w:val="00000A"/>
          <w:sz w:val="28"/>
          <w:szCs w:val="28"/>
        </w:rPr>
        <w:t xml:space="preserve">. </w:t>
      </w:r>
      <w:proofErr w:type="spellStart"/>
      <w:r w:rsidRPr="00E46B6B">
        <w:rPr>
          <w:color w:val="00000A"/>
          <w:sz w:val="28"/>
          <w:szCs w:val="28"/>
        </w:rPr>
        <w:t>илл</w:t>
      </w:r>
      <w:proofErr w:type="spellEnd"/>
      <w:r w:rsidRPr="00E46B6B">
        <w:rPr>
          <w:color w:val="00000A"/>
          <w:sz w:val="28"/>
          <w:szCs w:val="28"/>
        </w:rPr>
        <w:t>.</w:t>
      </w:r>
    </w:p>
    <w:p w:rsidR="00AE1485" w:rsidRPr="00E46B6B" w:rsidRDefault="00AE1485" w:rsidP="00E46B6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46B6B">
        <w:rPr>
          <w:color w:val="00000A"/>
          <w:sz w:val="28"/>
          <w:szCs w:val="28"/>
        </w:rPr>
        <w:t>Компьютерная графика: Полигональные модели. А.В. </w:t>
      </w:r>
      <w:proofErr w:type="spellStart"/>
      <w:r w:rsidRPr="00E46B6B">
        <w:rPr>
          <w:color w:val="00000A"/>
          <w:sz w:val="28"/>
          <w:szCs w:val="28"/>
        </w:rPr>
        <w:t>Боресков</w:t>
      </w:r>
      <w:proofErr w:type="spellEnd"/>
      <w:r w:rsidRPr="00E46B6B">
        <w:rPr>
          <w:color w:val="00000A"/>
          <w:sz w:val="28"/>
          <w:szCs w:val="28"/>
        </w:rPr>
        <w:t>, Е.В. </w:t>
      </w:r>
      <w:proofErr w:type="spellStart"/>
      <w:r w:rsidRPr="00E46B6B">
        <w:rPr>
          <w:color w:val="00000A"/>
          <w:sz w:val="28"/>
          <w:szCs w:val="28"/>
        </w:rPr>
        <w:t>Шикин</w:t>
      </w:r>
      <w:proofErr w:type="spellEnd"/>
      <w:r w:rsidRPr="00E46B6B">
        <w:rPr>
          <w:color w:val="00000A"/>
          <w:sz w:val="28"/>
          <w:szCs w:val="28"/>
        </w:rPr>
        <w:t xml:space="preserve">, издательство Диалог-МИФИ, 2005 г. - 464 </w:t>
      </w:r>
      <w:proofErr w:type="gramStart"/>
      <w:r w:rsidRPr="00E46B6B">
        <w:rPr>
          <w:color w:val="00000A"/>
          <w:sz w:val="28"/>
          <w:szCs w:val="28"/>
        </w:rPr>
        <w:t>с</w:t>
      </w:r>
      <w:proofErr w:type="gramEnd"/>
      <w:r w:rsidRPr="00E46B6B">
        <w:rPr>
          <w:color w:val="00000A"/>
          <w:sz w:val="28"/>
          <w:szCs w:val="28"/>
        </w:rPr>
        <w:t>.</w:t>
      </w:r>
    </w:p>
    <w:p w:rsidR="00AE1485" w:rsidRPr="00E46B6B" w:rsidRDefault="00AE1485" w:rsidP="00E46B6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E46B6B">
        <w:rPr>
          <w:color w:val="00000A"/>
          <w:sz w:val="28"/>
          <w:szCs w:val="28"/>
        </w:rPr>
        <w:t>Керлоу</w:t>
      </w:r>
      <w:proofErr w:type="spellEnd"/>
      <w:r w:rsidRPr="00E46B6B">
        <w:rPr>
          <w:color w:val="00000A"/>
          <w:sz w:val="28"/>
          <w:szCs w:val="28"/>
        </w:rPr>
        <w:t xml:space="preserve">, </w:t>
      </w:r>
      <w:proofErr w:type="spellStart"/>
      <w:r w:rsidRPr="00E46B6B">
        <w:rPr>
          <w:color w:val="00000A"/>
          <w:sz w:val="28"/>
          <w:szCs w:val="28"/>
        </w:rPr>
        <w:t>Айзек</w:t>
      </w:r>
      <w:proofErr w:type="spellEnd"/>
      <w:r w:rsidRPr="00E46B6B">
        <w:rPr>
          <w:color w:val="00000A"/>
          <w:sz w:val="28"/>
          <w:szCs w:val="28"/>
        </w:rPr>
        <w:t xml:space="preserve"> Виктор Искусство 3D-анимации и спецэффектов / </w:t>
      </w:r>
      <w:proofErr w:type="spellStart"/>
      <w:r w:rsidRPr="00E46B6B">
        <w:rPr>
          <w:color w:val="00000A"/>
          <w:sz w:val="28"/>
          <w:szCs w:val="28"/>
        </w:rPr>
        <w:t>Айзек</w:t>
      </w:r>
      <w:proofErr w:type="spellEnd"/>
      <w:r w:rsidRPr="00E46B6B">
        <w:rPr>
          <w:color w:val="00000A"/>
          <w:sz w:val="28"/>
          <w:szCs w:val="28"/>
        </w:rPr>
        <w:t xml:space="preserve"> В. </w:t>
      </w:r>
      <w:proofErr w:type="spellStart"/>
      <w:r w:rsidRPr="00E46B6B">
        <w:rPr>
          <w:color w:val="00000A"/>
          <w:sz w:val="28"/>
          <w:szCs w:val="28"/>
        </w:rPr>
        <w:t>Керлоу</w:t>
      </w:r>
      <w:proofErr w:type="spellEnd"/>
      <w:r w:rsidRPr="00E46B6B">
        <w:rPr>
          <w:color w:val="00000A"/>
          <w:sz w:val="28"/>
          <w:szCs w:val="28"/>
        </w:rPr>
        <w:t xml:space="preserve">: [Пер, с англ. Е.В. Смолиной]. М.: ООО «Вершина», 2004. 180 </w:t>
      </w:r>
      <w:proofErr w:type="spellStart"/>
      <w:r w:rsidRPr="00E46B6B">
        <w:rPr>
          <w:color w:val="00000A"/>
          <w:sz w:val="28"/>
          <w:szCs w:val="28"/>
        </w:rPr>
        <w:t>c</w:t>
      </w:r>
      <w:proofErr w:type="spellEnd"/>
      <w:r w:rsidRPr="00E46B6B">
        <w:rPr>
          <w:color w:val="00000A"/>
          <w:sz w:val="28"/>
          <w:szCs w:val="28"/>
        </w:rPr>
        <w:t xml:space="preserve">. </w:t>
      </w:r>
      <w:proofErr w:type="spellStart"/>
      <w:r w:rsidRPr="00E46B6B">
        <w:rPr>
          <w:color w:val="00000A"/>
          <w:sz w:val="28"/>
          <w:szCs w:val="28"/>
        </w:rPr>
        <w:t>илл</w:t>
      </w:r>
      <w:proofErr w:type="spellEnd"/>
      <w:r w:rsidRPr="00E46B6B">
        <w:rPr>
          <w:color w:val="00000A"/>
          <w:sz w:val="28"/>
          <w:szCs w:val="28"/>
        </w:rPr>
        <w:t>.</w:t>
      </w:r>
    </w:p>
    <w:p w:rsidR="00AE1485" w:rsidRPr="00E46B6B" w:rsidRDefault="00AE1485" w:rsidP="00E46B6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46B6B">
        <w:rPr>
          <w:color w:val="00000A"/>
          <w:sz w:val="28"/>
          <w:szCs w:val="28"/>
        </w:rPr>
        <w:t>Монахов М.Ю., Учимся проектировать на компьютере. Элективный курс: Практикум / М.Ю. Монахов, С.Л. Солодов, Г.Е. </w:t>
      </w:r>
      <w:proofErr w:type="spellStart"/>
      <w:r w:rsidRPr="00E46B6B">
        <w:rPr>
          <w:color w:val="00000A"/>
          <w:sz w:val="28"/>
          <w:szCs w:val="28"/>
        </w:rPr>
        <w:t>Монахова</w:t>
      </w:r>
      <w:proofErr w:type="spellEnd"/>
      <w:r w:rsidRPr="00E46B6B">
        <w:rPr>
          <w:color w:val="00000A"/>
          <w:sz w:val="28"/>
          <w:szCs w:val="28"/>
        </w:rPr>
        <w:t>. — М.: БИНОМ. Лаборатория знаний, 2005. — 172 с.: ил.</w:t>
      </w:r>
    </w:p>
    <w:p w:rsidR="00AE1485" w:rsidRPr="00E46B6B" w:rsidRDefault="00AE1485" w:rsidP="00E46B6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46B6B">
        <w:rPr>
          <w:color w:val="00000A"/>
          <w:sz w:val="28"/>
          <w:szCs w:val="28"/>
        </w:rPr>
        <w:t xml:space="preserve">Александр </w:t>
      </w:r>
      <w:proofErr w:type="spellStart"/>
      <w:r w:rsidRPr="00E46B6B">
        <w:rPr>
          <w:color w:val="00000A"/>
          <w:sz w:val="28"/>
          <w:szCs w:val="28"/>
        </w:rPr>
        <w:t>Петелин</w:t>
      </w:r>
      <w:proofErr w:type="spellEnd"/>
      <w:r w:rsidRPr="00E46B6B">
        <w:rPr>
          <w:color w:val="00000A"/>
          <w:sz w:val="28"/>
          <w:szCs w:val="28"/>
        </w:rPr>
        <w:t xml:space="preserve">. </w:t>
      </w:r>
      <w:proofErr w:type="spellStart"/>
      <w:r w:rsidRPr="00E46B6B">
        <w:rPr>
          <w:color w:val="00000A"/>
          <w:sz w:val="28"/>
          <w:szCs w:val="28"/>
        </w:rPr>
        <w:t>SketchUp</w:t>
      </w:r>
      <w:proofErr w:type="spellEnd"/>
      <w:r w:rsidRPr="00E46B6B">
        <w:rPr>
          <w:color w:val="00000A"/>
          <w:sz w:val="28"/>
          <w:szCs w:val="28"/>
        </w:rPr>
        <w:t xml:space="preserve"> - просто 3D! Учебник-справочник </w:t>
      </w:r>
      <w:proofErr w:type="spellStart"/>
      <w:r w:rsidRPr="00E46B6B">
        <w:rPr>
          <w:color w:val="00000A"/>
          <w:sz w:val="28"/>
          <w:szCs w:val="28"/>
        </w:rPr>
        <w:t>Google</w:t>
      </w:r>
      <w:proofErr w:type="spellEnd"/>
      <w:r w:rsidRPr="00E46B6B">
        <w:rPr>
          <w:color w:val="00000A"/>
          <w:sz w:val="28"/>
          <w:szCs w:val="28"/>
        </w:rPr>
        <w:t xml:space="preserve"> </w:t>
      </w:r>
      <w:proofErr w:type="spellStart"/>
      <w:r w:rsidRPr="00E46B6B">
        <w:rPr>
          <w:color w:val="00000A"/>
          <w:sz w:val="28"/>
          <w:szCs w:val="28"/>
        </w:rPr>
        <w:t>SketchUp</w:t>
      </w:r>
      <w:proofErr w:type="spellEnd"/>
      <w:r w:rsidRPr="00E46B6B">
        <w:rPr>
          <w:color w:val="00000A"/>
          <w:sz w:val="28"/>
          <w:szCs w:val="28"/>
        </w:rPr>
        <w:t xml:space="preserve"> </w:t>
      </w:r>
      <w:proofErr w:type="spellStart"/>
      <w:r w:rsidRPr="00E46B6B">
        <w:rPr>
          <w:color w:val="00000A"/>
          <w:sz w:val="28"/>
          <w:szCs w:val="28"/>
        </w:rPr>
        <w:t>v</w:t>
      </w:r>
      <w:proofErr w:type="spellEnd"/>
      <w:r w:rsidRPr="00E46B6B">
        <w:rPr>
          <w:color w:val="00000A"/>
          <w:sz w:val="28"/>
          <w:szCs w:val="28"/>
        </w:rPr>
        <w:t xml:space="preserve">. 8.0 </w:t>
      </w:r>
      <w:proofErr w:type="spellStart"/>
      <w:r w:rsidRPr="00E46B6B">
        <w:rPr>
          <w:color w:val="00000A"/>
          <w:sz w:val="28"/>
          <w:szCs w:val="28"/>
        </w:rPr>
        <w:t>Pro</w:t>
      </w:r>
      <w:proofErr w:type="spellEnd"/>
      <w:r w:rsidRPr="00E46B6B">
        <w:rPr>
          <w:color w:val="00000A"/>
          <w:sz w:val="28"/>
          <w:szCs w:val="28"/>
        </w:rPr>
        <w:t xml:space="preserve"> (в 2-х книгах), 2012. — 192 с.: ил.</w:t>
      </w:r>
    </w:p>
    <w:p w:rsidR="00AE1485" w:rsidRPr="00E46B6B" w:rsidRDefault="00AE1485" w:rsidP="00E46B6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E46B6B">
        <w:rPr>
          <w:color w:val="00000A"/>
          <w:sz w:val="28"/>
          <w:szCs w:val="28"/>
        </w:rPr>
        <w:t>Тозик</w:t>
      </w:r>
      <w:proofErr w:type="spellEnd"/>
      <w:r w:rsidRPr="00E46B6B">
        <w:rPr>
          <w:color w:val="00000A"/>
          <w:sz w:val="28"/>
          <w:szCs w:val="28"/>
        </w:rPr>
        <w:t xml:space="preserve"> В., Ушакова О. Самоучитель </w:t>
      </w:r>
      <w:proofErr w:type="spellStart"/>
      <w:r w:rsidRPr="00E46B6B">
        <w:rPr>
          <w:color w:val="00000A"/>
          <w:sz w:val="28"/>
          <w:szCs w:val="28"/>
        </w:rPr>
        <w:t>SketchUp</w:t>
      </w:r>
      <w:proofErr w:type="spellEnd"/>
      <w:r w:rsidRPr="00E46B6B">
        <w:rPr>
          <w:color w:val="00000A"/>
          <w:sz w:val="28"/>
          <w:szCs w:val="28"/>
        </w:rPr>
        <w:t xml:space="preserve">. – </w:t>
      </w:r>
      <w:proofErr w:type="spellStart"/>
      <w:r w:rsidRPr="00E46B6B">
        <w:rPr>
          <w:color w:val="00000A"/>
          <w:sz w:val="28"/>
          <w:szCs w:val="28"/>
        </w:rPr>
        <w:t>БХВ-Петербург</w:t>
      </w:r>
      <w:proofErr w:type="spellEnd"/>
      <w:r w:rsidRPr="00E46B6B">
        <w:rPr>
          <w:color w:val="00000A"/>
          <w:sz w:val="28"/>
          <w:szCs w:val="28"/>
        </w:rPr>
        <w:t>, 2013.</w:t>
      </w:r>
    </w:p>
    <w:p w:rsidR="00AE1485" w:rsidRPr="00E46B6B" w:rsidRDefault="00AE1485" w:rsidP="00E46B6B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E46B6B">
        <w:rPr>
          <w:color w:val="00000A"/>
          <w:sz w:val="28"/>
          <w:szCs w:val="28"/>
          <w:lang w:val="en-US"/>
        </w:rPr>
        <w:t>Chronister</w:t>
      </w:r>
      <w:proofErr w:type="spellEnd"/>
      <w:r w:rsidRPr="00E46B6B">
        <w:rPr>
          <w:color w:val="00000A"/>
          <w:sz w:val="28"/>
          <w:szCs w:val="28"/>
          <w:lang w:val="en-US"/>
        </w:rPr>
        <w:t xml:space="preserve"> J. Blender Basic / </w:t>
      </w:r>
      <w:r w:rsidRPr="00E46B6B">
        <w:rPr>
          <w:color w:val="00000A"/>
          <w:sz w:val="28"/>
          <w:szCs w:val="28"/>
        </w:rPr>
        <w:t>Перевод</w:t>
      </w:r>
      <w:r w:rsidRPr="00E46B6B">
        <w:rPr>
          <w:color w:val="00000A"/>
          <w:sz w:val="28"/>
          <w:szCs w:val="28"/>
          <w:lang w:val="en-US"/>
        </w:rPr>
        <w:t>: </w:t>
      </w:r>
      <w:r w:rsidRPr="00E46B6B">
        <w:rPr>
          <w:color w:val="00000A"/>
          <w:sz w:val="28"/>
          <w:szCs w:val="28"/>
        </w:rPr>
        <w:t>Азовцев</w:t>
      </w:r>
      <w:r w:rsidRPr="00E46B6B">
        <w:rPr>
          <w:color w:val="00000A"/>
          <w:sz w:val="28"/>
          <w:szCs w:val="28"/>
          <w:lang w:val="en-US"/>
        </w:rPr>
        <w:t> </w:t>
      </w:r>
      <w:r w:rsidRPr="00E46B6B">
        <w:rPr>
          <w:color w:val="00000A"/>
          <w:sz w:val="28"/>
          <w:szCs w:val="28"/>
        </w:rPr>
        <w:t>Юрий</w:t>
      </w:r>
      <w:r w:rsidRPr="00E46B6B">
        <w:rPr>
          <w:color w:val="00000A"/>
          <w:sz w:val="28"/>
          <w:szCs w:val="28"/>
          <w:lang w:val="en-US"/>
        </w:rPr>
        <w:t>. </w:t>
      </w:r>
      <w:r w:rsidRPr="00E46B6B">
        <w:rPr>
          <w:color w:val="00000A"/>
          <w:sz w:val="28"/>
          <w:szCs w:val="28"/>
        </w:rPr>
        <w:t>Учебное пособие, 3-е издание.</w:t>
      </w:r>
    </w:p>
    <w:p w:rsidR="00AE1485" w:rsidRPr="00E46B6B" w:rsidRDefault="00AE1485" w:rsidP="00E46B6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46B6B">
        <w:rPr>
          <w:b/>
          <w:bCs/>
          <w:color w:val="000000"/>
          <w:sz w:val="28"/>
          <w:szCs w:val="28"/>
        </w:rPr>
        <w:t>для учащихся:</w:t>
      </w:r>
    </w:p>
    <w:p w:rsidR="00AE1485" w:rsidRPr="00E46B6B" w:rsidRDefault="00AE1485" w:rsidP="00E46B6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46B6B">
        <w:rPr>
          <w:color w:val="00000A"/>
          <w:sz w:val="28"/>
          <w:szCs w:val="28"/>
        </w:rPr>
        <w:t>Монахов М.Ю., Учимся проектировать на компьютере. Элективный курс: Практикум / М.Ю. Монахов, С.Л. Солодов, Г.Е. </w:t>
      </w:r>
      <w:proofErr w:type="spellStart"/>
      <w:r w:rsidRPr="00E46B6B">
        <w:rPr>
          <w:color w:val="00000A"/>
          <w:sz w:val="28"/>
          <w:szCs w:val="28"/>
        </w:rPr>
        <w:t>Монахова</w:t>
      </w:r>
      <w:proofErr w:type="spellEnd"/>
      <w:r w:rsidRPr="00E46B6B">
        <w:rPr>
          <w:color w:val="00000A"/>
          <w:sz w:val="28"/>
          <w:szCs w:val="28"/>
        </w:rPr>
        <w:t>. — М.: БИНОМ. Лаборатория знаний, 2005. — 172 с.: ил.</w:t>
      </w:r>
    </w:p>
    <w:p w:rsidR="00AE1485" w:rsidRPr="00E46B6B" w:rsidRDefault="00AE1485" w:rsidP="00E46B6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46B6B">
        <w:rPr>
          <w:color w:val="00000A"/>
          <w:sz w:val="28"/>
          <w:szCs w:val="28"/>
        </w:rPr>
        <w:t xml:space="preserve">Александр </w:t>
      </w:r>
      <w:proofErr w:type="spellStart"/>
      <w:r w:rsidRPr="00E46B6B">
        <w:rPr>
          <w:color w:val="00000A"/>
          <w:sz w:val="28"/>
          <w:szCs w:val="28"/>
        </w:rPr>
        <w:t>Петелин</w:t>
      </w:r>
      <w:proofErr w:type="spellEnd"/>
      <w:r w:rsidRPr="00E46B6B">
        <w:rPr>
          <w:color w:val="00000A"/>
          <w:sz w:val="28"/>
          <w:szCs w:val="28"/>
        </w:rPr>
        <w:t xml:space="preserve">. </w:t>
      </w:r>
      <w:proofErr w:type="spellStart"/>
      <w:r w:rsidRPr="00E46B6B">
        <w:rPr>
          <w:color w:val="00000A"/>
          <w:sz w:val="28"/>
          <w:szCs w:val="28"/>
        </w:rPr>
        <w:t>SketchUp</w:t>
      </w:r>
      <w:proofErr w:type="spellEnd"/>
      <w:r w:rsidRPr="00E46B6B">
        <w:rPr>
          <w:color w:val="00000A"/>
          <w:sz w:val="28"/>
          <w:szCs w:val="28"/>
        </w:rPr>
        <w:t xml:space="preserve"> - просто 3D! Учебник-справочник </w:t>
      </w:r>
      <w:proofErr w:type="spellStart"/>
      <w:r w:rsidRPr="00E46B6B">
        <w:rPr>
          <w:color w:val="00000A"/>
          <w:sz w:val="28"/>
          <w:szCs w:val="28"/>
        </w:rPr>
        <w:t>Google</w:t>
      </w:r>
      <w:proofErr w:type="spellEnd"/>
      <w:r w:rsidRPr="00E46B6B">
        <w:rPr>
          <w:color w:val="00000A"/>
          <w:sz w:val="28"/>
          <w:szCs w:val="28"/>
        </w:rPr>
        <w:t xml:space="preserve"> </w:t>
      </w:r>
      <w:proofErr w:type="spellStart"/>
      <w:r w:rsidRPr="00E46B6B">
        <w:rPr>
          <w:color w:val="00000A"/>
          <w:sz w:val="28"/>
          <w:szCs w:val="28"/>
        </w:rPr>
        <w:t>SketchUp</w:t>
      </w:r>
      <w:proofErr w:type="spellEnd"/>
      <w:r w:rsidRPr="00E46B6B">
        <w:rPr>
          <w:color w:val="00000A"/>
          <w:sz w:val="28"/>
          <w:szCs w:val="28"/>
        </w:rPr>
        <w:t xml:space="preserve"> </w:t>
      </w:r>
      <w:proofErr w:type="spellStart"/>
      <w:r w:rsidRPr="00E46B6B">
        <w:rPr>
          <w:color w:val="00000A"/>
          <w:sz w:val="28"/>
          <w:szCs w:val="28"/>
        </w:rPr>
        <w:t>v</w:t>
      </w:r>
      <w:proofErr w:type="spellEnd"/>
      <w:r w:rsidRPr="00E46B6B">
        <w:rPr>
          <w:color w:val="00000A"/>
          <w:sz w:val="28"/>
          <w:szCs w:val="28"/>
        </w:rPr>
        <w:t xml:space="preserve">. 8.0 </w:t>
      </w:r>
      <w:proofErr w:type="spellStart"/>
      <w:r w:rsidRPr="00E46B6B">
        <w:rPr>
          <w:color w:val="00000A"/>
          <w:sz w:val="28"/>
          <w:szCs w:val="28"/>
        </w:rPr>
        <w:t>Pro</w:t>
      </w:r>
      <w:proofErr w:type="spellEnd"/>
      <w:r w:rsidRPr="00E46B6B">
        <w:rPr>
          <w:color w:val="00000A"/>
          <w:sz w:val="28"/>
          <w:szCs w:val="28"/>
        </w:rPr>
        <w:t xml:space="preserve"> (в 2-х книгах), 2012. — 192 с.: ил.</w:t>
      </w:r>
    </w:p>
    <w:p w:rsidR="00AE1485" w:rsidRPr="00E46B6B" w:rsidRDefault="00AE1485" w:rsidP="00E46B6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E46B6B">
        <w:rPr>
          <w:color w:val="00000A"/>
          <w:sz w:val="28"/>
          <w:szCs w:val="28"/>
        </w:rPr>
        <w:t>Тозик</w:t>
      </w:r>
      <w:proofErr w:type="spellEnd"/>
      <w:r w:rsidRPr="00E46B6B">
        <w:rPr>
          <w:color w:val="00000A"/>
          <w:sz w:val="28"/>
          <w:szCs w:val="28"/>
        </w:rPr>
        <w:t xml:space="preserve"> В., Ушакова О. Самоучитель </w:t>
      </w:r>
      <w:proofErr w:type="spellStart"/>
      <w:r w:rsidRPr="00E46B6B">
        <w:rPr>
          <w:color w:val="00000A"/>
          <w:sz w:val="28"/>
          <w:szCs w:val="28"/>
        </w:rPr>
        <w:t>SketchUp</w:t>
      </w:r>
      <w:proofErr w:type="spellEnd"/>
      <w:r w:rsidRPr="00E46B6B">
        <w:rPr>
          <w:color w:val="00000A"/>
          <w:sz w:val="28"/>
          <w:szCs w:val="28"/>
        </w:rPr>
        <w:t xml:space="preserve">. – </w:t>
      </w:r>
      <w:proofErr w:type="spellStart"/>
      <w:r w:rsidRPr="00E46B6B">
        <w:rPr>
          <w:color w:val="00000A"/>
          <w:sz w:val="28"/>
          <w:szCs w:val="28"/>
        </w:rPr>
        <w:t>БХВ-Петербург</w:t>
      </w:r>
      <w:proofErr w:type="spellEnd"/>
      <w:r w:rsidRPr="00E46B6B">
        <w:rPr>
          <w:color w:val="00000A"/>
          <w:sz w:val="28"/>
          <w:szCs w:val="28"/>
        </w:rPr>
        <w:t>, 2013.</w:t>
      </w:r>
    </w:p>
    <w:p w:rsidR="00AE1485" w:rsidRPr="00E46B6B" w:rsidRDefault="00AE1485" w:rsidP="00E46B6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proofErr w:type="spellStart"/>
      <w:r w:rsidRPr="00E46B6B">
        <w:rPr>
          <w:color w:val="00000A"/>
          <w:sz w:val="28"/>
          <w:szCs w:val="28"/>
          <w:lang w:val="en-US"/>
        </w:rPr>
        <w:t>Chronister</w:t>
      </w:r>
      <w:proofErr w:type="spellEnd"/>
      <w:r w:rsidRPr="00E46B6B">
        <w:rPr>
          <w:color w:val="00000A"/>
          <w:sz w:val="28"/>
          <w:szCs w:val="28"/>
          <w:lang w:val="en-US"/>
        </w:rPr>
        <w:t xml:space="preserve"> J. Blender Basic / </w:t>
      </w:r>
      <w:r w:rsidRPr="00E46B6B">
        <w:rPr>
          <w:color w:val="00000A"/>
          <w:sz w:val="28"/>
          <w:szCs w:val="28"/>
        </w:rPr>
        <w:t>Перевод</w:t>
      </w:r>
      <w:r w:rsidRPr="00E46B6B">
        <w:rPr>
          <w:color w:val="00000A"/>
          <w:sz w:val="28"/>
          <w:szCs w:val="28"/>
          <w:lang w:val="en-US"/>
        </w:rPr>
        <w:t>: </w:t>
      </w:r>
      <w:r w:rsidRPr="00E46B6B">
        <w:rPr>
          <w:color w:val="00000A"/>
          <w:sz w:val="28"/>
          <w:szCs w:val="28"/>
        </w:rPr>
        <w:t>Азовцев</w:t>
      </w:r>
      <w:r w:rsidRPr="00E46B6B">
        <w:rPr>
          <w:color w:val="00000A"/>
          <w:sz w:val="28"/>
          <w:szCs w:val="28"/>
          <w:lang w:val="en-US"/>
        </w:rPr>
        <w:t> </w:t>
      </w:r>
      <w:r w:rsidRPr="00E46B6B">
        <w:rPr>
          <w:color w:val="00000A"/>
          <w:sz w:val="28"/>
          <w:szCs w:val="28"/>
        </w:rPr>
        <w:t>Юрий</w:t>
      </w:r>
      <w:r w:rsidRPr="00E46B6B">
        <w:rPr>
          <w:color w:val="00000A"/>
          <w:sz w:val="28"/>
          <w:szCs w:val="28"/>
          <w:lang w:val="en-US"/>
        </w:rPr>
        <w:t>. </w:t>
      </w:r>
      <w:r w:rsidRPr="00E46B6B">
        <w:rPr>
          <w:color w:val="00000A"/>
          <w:sz w:val="28"/>
          <w:szCs w:val="28"/>
        </w:rPr>
        <w:t>Учебное пособие, 3-е издание.</w:t>
      </w:r>
    </w:p>
    <w:p w:rsidR="00AE1485" w:rsidRPr="00E46B6B" w:rsidRDefault="00AE1485" w:rsidP="00E46B6B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E46B6B">
        <w:rPr>
          <w:color w:val="00000A"/>
          <w:sz w:val="28"/>
          <w:szCs w:val="28"/>
        </w:rPr>
        <w:t xml:space="preserve">3D-моделирование в </w:t>
      </w:r>
      <w:proofErr w:type="spellStart"/>
      <w:r w:rsidRPr="00E46B6B">
        <w:rPr>
          <w:color w:val="00000A"/>
          <w:sz w:val="28"/>
          <w:szCs w:val="28"/>
        </w:rPr>
        <w:t>Blender</w:t>
      </w:r>
      <w:proofErr w:type="spellEnd"/>
      <w:r w:rsidRPr="00E46B6B">
        <w:rPr>
          <w:color w:val="00000A"/>
          <w:sz w:val="28"/>
          <w:szCs w:val="28"/>
        </w:rPr>
        <w:t xml:space="preserve">. Курс для начинающих [Электронный ресурс]/ C. Шапошникова, "Лаборатория юного </w:t>
      </w:r>
      <w:proofErr w:type="spellStart"/>
      <w:r w:rsidRPr="00E46B6B">
        <w:rPr>
          <w:color w:val="00000A"/>
          <w:sz w:val="28"/>
          <w:szCs w:val="28"/>
        </w:rPr>
        <w:t>линуксоида</w:t>
      </w:r>
      <w:proofErr w:type="spellEnd"/>
      <w:r w:rsidRPr="00E46B6B">
        <w:rPr>
          <w:color w:val="00000A"/>
          <w:sz w:val="28"/>
          <w:szCs w:val="28"/>
        </w:rPr>
        <w:t>", 2009-2014. –</w:t>
      </w:r>
      <w:r w:rsidR="00E46B6B">
        <w:rPr>
          <w:color w:val="00000A"/>
          <w:sz w:val="28"/>
          <w:szCs w:val="28"/>
        </w:rPr>
        <w:t xml:space="preserve"> </w:t>
      </w:r>
      <w:r w:rsidRPr="00E46B6B">
        <w:rPr>
          <w:color w:val="00000A"/>
          <w:sz w:val="28"/>
          <w:szCs w:val="28"/>
        </w:rPr>
        <w:t>Режим доступа:</w:t>
      </w:r>
      <w:r w:rsidR="00E46B6B">
        <w:rPr>
          <w:color w:val="00000A"/>
          <w:sz w:val="28"/>
          <w:szCs w:val="28"/>
        </w:rPr>
        <w:t xml:space="preserve"> </w:t>
      </w:r>
      <w:hyperlink r:id="rId7" w:history="1">
        <w:r w:rsidRPr="00E46B6B">
          <w:rPr>
            <w:rStyle w:val="a4"/>
            <w:color w:val="1F497D" w:themeColor="text2"/>
            <w:sz w:val="28"/>
            <w:szCs w:val="28"/>
            <w:u w:val="none"/>
          </w:rPr>
          <w:t>http://younglinux.info/blender.php</w:t>
        </w:r>
      </w:hyperlink>
      <w:r w:rsidRPr="00E46B6B">
        <w:rPr>
          <w:color w:val="00000A"/>
          <w:sz w:val="28"/>
          <w:szCs w:val="28"/>
        </w:rPr>
        <w:t>, свободный.</w:t>
      </w:r>
    </w:p>
    <w:p w:rsidR="00AE1485" w:rsidRDefault="00AE1485" w:rsidP="00E46B6B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</w:p>
    <w:p w:rsidR="002E0005" w:rsidRDefault="00750215"/>
    <w:sectPr w:rsidR="002E0005" w:rsidSect="00D648E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E1321"/>
    <w:multiLevelType w:val="hybridMultilevel"/>
    <w:tmpl w:val="31A296C2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C0003"/>
    <w:multiLevelType w:val="multilevel"/>
    <w:tmpl w:val="5DC6D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210D52"/>
    <w:multiLevelType w:val="multilevel"/>
    <w:tmpl w:val="5846D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082AD9"/>
    <w:multiLevelType w:val="multilevel"/>
    <w:tmpl w:val="286E5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C03B7C"/>
    <w:multiLevelType w:val="hybridMultilevel"/>
    <w:tmpl w:val="6F907606"/>
    <w:lvl w:ilvl="0" w:tplc="58901C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BBA682F"/>
    <w:multiLevelType w:val="multilevel"/>
    <w:tmpl w:val="523EA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9437AA"/>
    <w:multiLevelType w:val="hybridMultilevel"/>
    <w:tmpl w:val="5A0AA840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AC0C6D"/>
    <w:multiLevelType w:val="multilevel"/>
    <w:tmpl w:val="C0C86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B53032"/>
    <w:multiLevelType w:val="hybridMultilevel"/>
    <w:tmpl w:val="58B69846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69350B"/>
    <w:multiLevelType w:val="multilevel"/>
    <w:tmpl w:val="41E08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EA7D8E"/>
    <w:multiLevelType w:val="hybridMultilevel"/>
    <w:tmpl w:val="131C7894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1D7E46"/>
    <w:multiLevelType w:val="hybridMultilevel"/>
    <w:tmpl w:val="421ED39A"/>
    <w:lvl w:ilvl="0" w:tplc="58901C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4870C6"/>
    <w:multiLevelType w:val="multilevel"/>
    <w:tmpl w:val="375A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9870AB"/>
    <w:multiLevelType w:val="multilevel"/>
    <w:tmpl w:val="3EF4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088444B"/>
    <w:multiLevelType w:val="multilevel"/>
    <w:tmpl w:val="8C0C0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EF6714"/>
    <w:multiLevelType w:val="multilevel"/>
    <w:tmpl w:val="85EAE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FCF5B34"/>
    <w:multiLevelType w:val="multilevel"/>
    <w:tmpl w:val="4B2A1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447420C"/>
    <w:multiLevelType w:val="multilevel"/>
    <w:tmpl w:val="F3A8071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C8C4FE2"/>
    <w:multiLevelType w:val="multilevel"/>
    <w:tmpl w:val="B0E4B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3"/>
  </w:num>
  <w:num w:numId="5">
    <w:abstractNumId w:val="12"/>
  </w:num>
  <w:num w:numId="6">
    <w:abstractNumId w:val="18"/>
  </w:num>
  <w:num w:numId="7">
    <w:abstractNumId w:val="16"/>
  </w:num>
  <w:num w:numId="8">
    <w:abstractNumId w:val="9"/>
  </w:num>
  <w:num w:numId="9">
    <w:abstractNumId w:val="7"/>
  </w:num>
  <w:num w:numId="10">
    <w:abstractNumId w:val="5"/>
  </w:num>
  <w:num w:numId="11">
    <w:abstractNumId w:val="15"/>
  </w:num>
  <w:num w:numId="12">
    <w:abstractNumId w:val="14"/>
  </w:num>
  <w:num w:numId="13">
    <w:abstractNumId w:val="17"/>
  </w:num>
  <w:num w:numId="14">
    <w:abstractNumId w:val="4"/>
  </w:num>
  <w:num w:numId="15">
    <w:abstractNumId w:val="11"/>
  </w:num>
  <w:num w:numId="16">
    <w:abstractNumId w:val="0"/>
  </w:num>
  <w:num w:numId="17">
    <w:abstractNumId w:val="6"/>
  </w:num>
  <w:num w:numId="18">
    <w:abstractNumId w:val="8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E1485"/>
    <w:rsid w:val="00021113"/>
    <w:rsid w:val="00030C71"/>
    <w:rsid w:val="000762DB"/>
    <w:rsid w:val="000E67A6"/>
    <w:rsid w:val="000E69A3"/>
    <w:rsid w:val="001420E3"/>
    <w:rsid w:val="001D1B89"/>
    <w:rsid w:val="00227C12"/>
    <w:rsid w:val="002351DD"/>
    <w:rsid w:val="00272970"/>
    <w:rsid w:val="002A0F61"/>
    <w:rsid w:val="002B230E"/>
    <w:rsid w:val="003023D5"/>
    <w:rsid w:val="00350919"/>
    <w:rsid w:val="003945CA"/>
    <w:rsid w:val="003D362B"/>
    <w:rsid w:val="003F0668"/>
    <w:rsid w:val="00414AC4"/>
    <w:rsid w:val="0043547A"/>
    <w:rsid w:val="004A1B9B"/>
    <w:rsid w:val="00536CFF"/>
    <w:rsid w:val="005F349C"/>
    <w:rsid w:val="005F531C"/>
    <w:rsid w:val="0064039D"/>
    <w:rsid w:val="0069053A"/>
    <w:rsid w:val="006B5108"/>
    <w:rsid w:val="0070092D"/>
    <w:rsid w:val="007204B3"/>
    <w:rsid w:val="00750215"/>
    <w:rsid w:val="00760457"/>
    <w:rsid w:val="007F22B4"/>
    <w:rsid w:val="0080255E"/>
    <w:rsid w:val="00810511"/>
    <w:rsid w:val="00890CDF"/>
    <w:rsid w:val="008F6E50"/>
    <w:rsid w:val="00973266"/>
    <w:rsid w:val="009A3DAF"/>
    <w:rsid w:val="009D61AA"/>
    <w:rsid w:val="00A03827"/>
    <w:rsid w:val="00A62526"/>
    <w:rsid w:val="00AA04FA"/>
    <w:rsid w:val="00AA5D8D"/>
    <w:rsid w:val="00AE1485"/>
    <w:rsid w:val="00B141B4"/>
    <w:rsid w:val="00B323D1"/>
    <w:rsid w:val="00B947B6"/>
    <w:rsid w:val="00BB5B8E"/>
    <w:rsid w:val="00C048EF"/>
    <w:rsid w:val="00C23A9F"/>
    <w:rsid w:val="00C3021A"/>
    <w:rsid w:val="00C362F6"/>
    <w:rsid w:val="00CD734F"/>
    <w:rsid w:val="00CF7B12"/>
    <w:rsid w:val="00D12A78"/>
    <w:rsid w:val="00D648E2"/>
    <w:rsid w:val="00E0671C"/>
    <w:rsid w:val="00E06FDD"/>
    <w:rsid w:val="00E4468A"/>
    <w:rsid w:val="00E46B6B"/>
    <w:rsid w:val="00EC240F"/>
    <w:rsid w:val="00EE24B5"/>
    <w:rsid w:val="00F311FC"/>
    <w:rsid w:val="00F57BC4"/>
    <w:rsid w:val="00F76BF9"/>
    <w:rsid w:val="00F8487D"/>
    <w:rsid w:val="00F90FAB"/>
    <w:rsid w:val="00FD2F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14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E148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12A78"/>
    <w:pPr>
      <w:ind w:left="720"/>
      <w:contextualSpacing/>
    </w:pPr>
    <w:rPr>
      <w:rFonts w:eastAsiaTheme="minorEastAsia"/>
      <w:lang w:eastAsia="ru-RU"/>
    </w:rPr>
  </w:style>
  <w:style w:type="paragraph" w:styleId="2">
    <w:name w:val="Body Text Indent 2"/>
    <w:basedOn w:val="a"/>
    <w:link w:val="20"/>
    <w:rsid w:val="00E4468A"/>
    <w:pPr>
      <w:spacing w:after="0" w:line="240" w:lineRule="auto"/>
      <w:ind w:firstLine="706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4468A"/>
    <w:rPr>
      <w:rFonts w:ascii="Times New Roman" w:eastAsia="Calibri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F90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8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nfourok.ru/go.html?href=http%3A%2F%2Fyounglinux.info%2Fblender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nfourok.ru/go.html?href=%23sdfootnote1sy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F8CD8-15F5-4D25-8532-8EED61334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2337</Words>
  <Characters>13327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www.PHILka.RU</cp:lastModifiedBy>
  <cp:revision>13</cp:revision>
  <dcterms:created xsi:type="dcterms:W3CDTF">2018-10-10T06:24:00Z</dcterms:created>
  <dcterms:modified xsi:type="dcterms:W3CDTF">2020-11-16T13:45:00Z</dcterms:modified>
</cp:coreProperties>
</file>